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3188C" w14:textId="77777777" w:rsidR="00FC57A5" w:rsidRPr="008B31B3" w:rsidRDefault="00FC57A5" w:rsidP="00D41D3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1B3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68A171F2" w14:textId="77777777" w:rsidR="00FC57A5" w:rsidRPr="008B31B3" w:rsidRDefault="00FC57A5" w:rsidP="00FC57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1B3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149D4EDF" w14:textId="77777777" w:rsidR="00FC57A5" w:rsidRPr="008B31B3" w:rsidRDefault="00FC57A5" w:rsidP="00FC57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1B3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14:paraId="71E78173" w14:textId="77777777" w:rsidR="00FC57A5" w:rsidRPr="008B31B3" w:rsidRDefault="00FC57A5" w:rsidP="00D41D3D">
      <w:pPr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B31B3">
        <w:rPr>
          <w:rFonts w:ascii="Times New Roman" w:hAnsi="Times New Roman" w:cs="Times New Roman"/>
          <w:bCs/>
          <w:sz w:val="24"/>
          <w:szCs w:val="24"/>
        </w:rPr>
        <w:t>«Уральский федеральный университет имени первого Президента России Б.Н. Ельцина»</w:t>
      </w:r>
    </w:p>
    <w:p w14:paraId="595DFAB5" w14:textId="77777777" w:rsidR="00FC57A5" w:rsidRPr="008B31B3" w:rsidRDefault="00FC57A5" w:rsidP="00D41D3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1B3">
        <w:rPr>
          <w:rFonts w:ascii="Times New Roman" w:hAnsi="Times New Roman" w:cs="Times New Roman"/>
          <w:sz w:val="24"/>
          <w:szCs w:val="24"/>
        </w:rPr>
        <w:t>Физико-технологический институт</w:t>
      </w:r>
    </w:p>
    <w:p w14:paraId="0567DB2F" w14:textId="15F161AC" w:rsidR="00FC57A5" w:rsidRPr="008B31B3" w:rsidRDefault="00FC57A5" w:rsidP="00D41D3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1B3">
        <w:rPr>
          <w:rFonts w:ascii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hAnsi="Times New Roman" w:cs="Times New Roman"/>
          <w:sz w:val="24"/>
          <w:szCs w:val="24"/>
        </w:rPr>
        <w:t>Технической физики</w:t>
      </w:r>
    </w:p>
    <w:p w14:paraId="2E0E1813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E5A8E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4F9362" w14:textId="64D5D803" w:rsidR="00F463D9" w:rsidRDefault="00F463D9" w:rsidP="00A23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CDAE1" w14:textId="1FF5F5B5" w:rsidR="00F463D9" w:rsidRDefault="00F463D9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FDFEB" w14:textId="77777777" w:rsidR="00F463D9" w:rsidRPr="00B358A2" w:rsidRDefault="00F463D9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1D1E6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CE169C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7823A" w14:textId="77777777" w:rsidR="00E00F99" w:rsidRPr="00ED4526" w:rsidRDefault="00E00F99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6E909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6D0D7" w14:textId="2B6FECC3" w:rsidR="00B358A2" w:rsidRPr="00E00F99" w:rsidRDefault="00B358A2" w:rsidP="00E00F9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0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</w:t>
      </w:r>
      <w:r w:rsidR="004800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E00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</w:p>
    <w:p w14:paraId="70A6C776" w14:textId="124CBD01" w:rsidR="00B358A2" w:rsidRDefault="00D847FF" w:rsidP="00C86B2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выполнении расчетно-графической работы</w:t>
      </w:r>
    </w:p>
    <w:p w14:paraId="34C73F8A" w14:textId="722F1845" w:rsidR="00D847FF" w:rsidRPr="00D847FF" w:rsidRDefault="00FC57A5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847FF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курсу «Инженерные расч</w:t>
      </w:r>
      <w:r w:rsidR="00A2315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847F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ядерно-энергетических технологий»</w:t>
      </w:r>
    </w:p>
    <w:p w14:paraId="493EF07A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9C66D8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C6A38" w14:textId="77777777" w:rsidR="0068117F" w:rsidRPr="00B358A2" w:rsidRDefault="0068117F" w:rsidP="00776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84336" w14:textId="77777777" w:rsidR="00B358A2" w:rsidRP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768C1" w14:textId="7B097886" w:rsidR="00B358A2" w:rsidRDefault="00B358A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19AFA" w14:textId="7C832AAE" w:rsidR="00C86BC2" w:rsidRDefault="00C86BC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E0FC3" w14:textId="2C6F5760" w:rsidR="00C86BC2" w:rsidRDefault="00C86BC2" w:rsidP="00C86B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7C5CE" w14:textId="77777777" w:rsidR="00C86BC2" w:rsidRPr="00B358A2" w:rsidRDefault="00C86BC2" w:rsidP="00B3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70C1A8" w14:textId="4210D238" w:rsidR="00B358A2" w:rsidRPr="00B358A2" w:rsidRDefault="00B358A2" w:rsidP="00110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248BD" w14:textId="46043CA8" w:rsidR="00B358A2" w:rsidRPr="00B358A2" w:rsidRDefault="00D847FF" w:rsidP="004A6BAB">
      <w:pPr>
        <w:pStyle w:val="af1"/>
        <w:ind w:left="4962" w:right="-143" w:hanging="4962"/>
        <w:rPr>
          <w:rFonts w:cs="Times New Roman"/>
          <w:szCs w:val="28"/>
          <w:u w:val="single"/>
          <w:lang w:eastAsia="ru-RU"/>
        </w:rPr>
      </w:pPr>
      <w:r>
        <w:rPr>
          <w:rFonts w:cs="Times New Roman"/>
          <w:szCs w:val="28"/>
          <w:lang w:eastAsia="ru-RU"/>
        </w:rPr>
        <w:t>Выполнил:</w:t>
      </w:r>
      <w:r w:rsidR="004A6BAB"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u w:val="single"/>
          <w:lang w:eastAsia="ru-RU"/>
        </w:rPr>
        <w:t>Ротман</w:t>
      </w:r>
      <w:proofErr w:type="spellEnd"/>
      <w:r>
        <w:rPr>
          <w:rFonts w:cs="Times New Roman"/>
          <w:szCs w:val="28"/>
          <w:u w:val="single"/>
          <w:lang w:eastAsia="ru-RU"/>
        </w:rPr>
        <w:t xml:space="preserve"> Д.Н.</w:t>
      </w:r>
      <w:r w:rsidR="004A6BAB" w:rsidRPr="004A6BAB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 xml:space="preserve">   </w:t>
      </w:r>
      <w:r w:rsidR="004A6BAB">
        <w:rPr>
          <w:rFonts w:cs="Times New Roman"/>
          <w:szCs w:val="28"/>
          <w:u w:val="single"/>
          <w:lang w:eastAsia="ru-RU"/>
        </w:rPr>
        <w:t xml:space="preserve">  </w:t>
      </w:r>
      <w:r w:rsidR="00B358A2" w:rsidRPr="00B358A2">
        <w:rPr>
          <w:rFonts w:cs="Times New Roman"/>
          <w:szCs w:val="28"/>
          <w:u w:val="single"/>
          <w:lang w:eastAsia="ru-RU"/>
        </w:rPr>
        <w:t xml:space="preserve">     </w:t>
      </w:r>
      <w:r w:rsidR="00B358A2">
        <w:rPr>
          <w:rFonts w:cs="Times New Roman"/>
          <w:szCs w:val="28"/>
          <w:u w:val="single"/>
          <w:lang w:eastAsia="ru-RU"/>
        </w:rPr>
        <w:t xml:space="preserve">     </w:t>
      </w:r>
      <w:r w:rsidR="004A6BAB">
        <w:rPr>
          <w:rFonts w:cs="Times New Roman"/>
          <w:szCs w:val="28"/>
          <w:u w:val="single"/>
          <w:lang w:eastAsia="ru-RU"/>
        </w:rPr>
        <w:t xml:space="preserve"> </w:t>
      </w:r>
      <w:r w:rsidR="00C86BC2">
        <w:rPr>
          <w:rFonts w:cs="Times New Roman"/>
          <w:szCs w:val="28"/>
          <w:u w:val="single"/>
          <w:lang w:eastAsia="ru-RU"/>
        </w:rPr>
        <w:t xml:space="preserve">   </w:t>
      </w:r>
      <w:r w:rsidR="004A6BAB">
        <w:rPr>
          <w:rFonts w:cs="Times New Roman"/>
          <w:szCs w:val="28"/>
          <w:u w:val="single"/>
          <w:lang w:eastAsia="ru-RU"/>
        </w:rPr>
        <w:t xml:space="preserve">   </w:t>
      </w:r>
      <w:r w:rsidR="00B358A2" w:rsidRPr="00B358A2">
        <w:rPr>
          <w:rFonts w:cs="Times New Roman"/>
          <w:color w:val="FFFFFF" w:themeColor="background1"/>
          <w:szCs w:val="28"/>
          <w:u w:val="single"/>
          <w:lang w:eastAsia="ru-RU"/>
        </w:rPr>
        <w:t>.</w:t>
      </w:r>
    </w:p>
    <w:p w14:paraId="4E6D340E" w14:textId="4D467FFE" w:rsidR="00B358A2" w:rsidRPr="00B358A2" w:rsidRDefault="00B358A2" w:rsidP="004A6BAB">
      <w:pPr>
        <w:pStyle w:val="af1"/>
        <w:ind w:left="4962" w:right="-284" w:hanging="4962"/>
        <w:rPr>
          <w:rFonts w:cs="Times New Roman"/>
          <w:b/>
          <w:vertAlign w:val="superscript"/>
          <w:lang w:eastAsia="ru-RU"/>
        </w:rPr>
      </w:pPr>
      <w:r w:rsidRPr="00B358A2">
        <w:rPr>
          <w:rFonts w:cs="Times New Roman"/>
          <w:szCs w:val="28"/>
          <w:lang w:eastAsia="ru-RU"/>
        </w:rPr>
        <w:t xml:space="preserve">                 </w:t>
      </w:r>
      <w:r w:rsidR="00D847FF">
        <w:rPr>
          <w:rFonts w:cs="Times New Roman"/>
          <w:szCs w:val="28"/>
          <w:lang w:eastAsia="ru-RU"/>
        </w:rPr>
        <w:t xml:space="preserve">        </w:t>
      </w:r>
      <w:r w:rsidR="00A23152">
        <w:rPr>
          <w:rFonts w:cs="Times New Roman"/>
          <w:szCs w:val="28"/>
          <w:lang w:eastAsia="ru-RU"/>
        </w:rPr>
        <w:t xml:space="preserve"> </w:t>
      </w:r>
      <w:r w:rsidR="00D847FF">
        <w:rPr>
          <w:rFonts w:cs="Times New Roman"/>
          <w:szCs w:val="28"/>
          <w:lang w:eastAsia="ru-RU"/>
        </w:rPr>
        <w:t xml:space="preserve"> </w:t>
      </w:r>
      <w:r w:rsidRPr="00B358A2">
        <w:rPr>
          <w:rFonts w:cs="Times New Roman"/>
          <w:b/>
          <w:vertAlign w:val="superscript"/>
          <w:lang w:eastAsia="ru-RU"/>
        </w:rPr>
        <w:t xml:space="preserve">ФИО      </w:t>
      </w:r>
      <w:r w:rsidR="004A6BAB">
        <w:rPr>
          <w:rFonts w:cs="Times New Roman"/>
          <w:b/>
          <w:vertAlign w:val="superscript"/>
          <w:lang w:eastAsia="ru-RU"/>
        </w:rPr>
        <w:t xml:space="preserve"> </w:t>
      </w:r>
      <w:r w:rsidR="00D847FF">
        <w:rPr>
          <w:rFonts w:cs="Times New Roman"/>
          <w:b/>
          <w:vertAlign w:val="superscript"/>
          <w:lang w:eastAsia="ru-RU"/>
        </w:rPr>
        <w:t xml:space="preserve">                </w:t>
      </w:r>
      <w:r w:rsidR="00A23152">
        <w:rPr>
          <w:rFonts w:cs="Times New Roman"/>
          <w:b/>
          <w:vertAlign w:val="superscript"/>
          <w:lang w:eastAsia="ru-RU"/>
        </w:rPr>
        <w:t xml:space="preserve">   </w:t>
      </w:r>
      <w:r w:rsidRPr="00B358A2">
        <w:rPr>
          <w:rFonts w:cs="Times New Roman"/>
          <w:b/>
          <w:vertAlign w:val="superscript"/>
          <w:lang w:eastAsia="ru-RU"/>
        </w:rPr>
        <w:t xml:space="preserve">Подпись       </w:t>
      </w:r>
    </w:p>
    <w:p w14:paraId="52845120" w14:textId="7B56A720" w:rsidR="000F7B41" w:rsidRPr="00B358A2" w:rsidRDefault="000F7B41" w:rsidP="000F7B4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58A2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58A2">
        <w:rPr>
          <w:rFonts w:ascii="Times New Roman" w:hAnsi="Times New Roman" w:cs="Times New Roman"/>
          <w:sz w:val="26"/>
          <w:szCs w:val="26"/>
          <w:u w:val="single"/>
        </w:rPr>
        <w:t>ФтМ-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Pr="00B358A2">
        <w:rPr>
          <w:rFonts w:ascii="Times New Roman" w:hAnsi="Times New Roman" w:cs="Times New Roman"/>
          <w:sz w:val="26"/>
          <w:szCs w:val="26"/>
          <w:u w:val="single"/>
        </w:rPr>
        <w:t>01401</w:t>
      </w:r>
    </w:p>
    <w:p w14:paraId="15A99F24" w14:textId="3B907839" w:rsidR="00D847FF" w:rsidRDefault="00D847FF" w:rsidP="00D847FF">
      <w:pPr>
        <w:pStyle w:val="af1"/>
        <w:ind w:left="4962" w:right="-143" w:hanging="4962"/>
        <w:rPr>
          <w:rFonts w:cs="Times New Roman"/>
          <w:szCs w:val="28"/>
          <w:lang w:eastAsia="ru-RU"/>
        </w:rPr>
      </w:pPr>
    </w:p>
    <w:p w14:paraId="3060E505" w14:textId="77777777" w:rsidR="000F7B41" w:rsidRDefault="000F7B41" w:rsidP="00D847FF">
      <w:pPr>
        <w:pStyle w:val="af1"/>
        <w:ind w:left="4962" w:right="-143" w:hanging="4962"/>
        <w:rPr>
          <w:rFonts w:cs="Times New Roman"/>
          <w:szCs w:val="28"/>
          <w:lang w:eastAsia="ru-RU"/>
        </w:rPr>
      </w:pPr>
    </w:p>
    <w:p w14:paraId="433888DC" w14:textId="30BEB0AF" w:rsidR="00D847FF" w:rsidRPr="00B358A2" w:rsidRDefault="00D847FF" w:rsidP="00D847FF">
      <w:pPr>
        <w:pStyle w:val="af1"/>
        <w:ind w:left="4962" w:right="-143" w:hanging="4962"/>
        <w:rPr>
          <w:rFonts w:cs="Times New Roman"/>
          <w:szCs w:val="28"/>
          <w:u w:val="single"/>
          <w:lang w:eastAsia="ru-RU"/>
        </w:rPr>
      </w:pPr>
      <w:r>
        <w:rPr>
          <w:rFonts w:cs="Times New Roman"/>
          <w:szCs w:val="28"/>
          <w:lang w:eastAsia="ru-RU"/>
        </w:rPr>
        <w:t xml:space="preserve">Проверил: </w:t>
      </w:r>
      <w:r>
        <w:rPr>
          <w:rFonts w:cs="Times New Roman"/>
          <w:szCs w:val="28"/>
          <w:u w:val="single"/>
          <w:lang w:eastAsia="ru-RU"/>
        </w:rPr>
        <w:t>Александров О.Е.</w:t>
      </w:r>
      <w:r w:rsidRPr="004A6BAB">
        <w:rPr>
          <w:rFonts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  <w:lang w:eastAsia="ru-RU"/>
        </w:rPr>
        <w:t xml:space="preserve">   </w:t>
      </w:r>
      <w:r>
        <w:rPr>
          <w:rFonts w:cs="Times New Roman"/>
          <w:szCs w:val="28"/>
          <w:u w:val="single"/>
          <w:lang w:eastAsia="ru-RU"/>
        </w:rPr>
        <w:t xml:space="preserve">  </w:t>
      </w:r>
      <w:r w:rsidRPr="00B358A2">
        <w:rPr>
          <w:rFonts w:cs="Times New Roman"/>
          <w:szCs w:val="28"/>
          <w:u w:val="single"/>
          <w:lang w:eastAsia="ru-RU"/>
        </w:rPr>
        <w:t xml:space="preserve">     </w:t>
      </w:r>
      <w:r>
        <w:rPr>
          <w:rFonts w:cs="Times New Roman"/>
          <w:szCs w:val="28"/>
          <w:u w:val="single"/>
          <w:lang w:eastAsia="ru-RU"/>
        </w:rPr>
        <w:t xml:space="preserve">   </w:t>
      </w:r>
      <w:r w:rsidR="00C86BC2">
        <w:rPr>
          <w:rFonts w:cs="Times New Roman"/>
          <w:szCs w:val="28"/>
          <w:u w:val="single"/>
          <w:lang w:eastAsia="ru-RU"/>
        </w:rPr>
        <w:t xml:space="preserve">   </w:t>
      </w:r>
      <w:r>
        <w:rPr>
          <w:rFonts w:cs="Times New Roman"/>
          <w:szCs w:val="28"/>
          <w:u w:val="single"/>
          <w:lang w:eastAsia="ru-RU"/>
        </w:rPr>
        <w:t xml:space="preserve">      </w:t>
      </w:r>
      <w:r w:rsidRPr="00B358A2">
        <w:rPr>
          <w:rFonts w:cs="Times New Roman"/>
          <w:color w:val="FFFFFF" w:themeColor="background1"/>
          <w:szCs w:val="28"/>
          <w:u w:val="single"/>
          <w:lang w:eastAsia="ru-RU"/>
        </w:rPr>
        <w:t>.</w:t>
      </w:r>
    </w:p>
    <w:p w14:paraId="6AE73BB5" w14:textId="0FAE7E26" w:rsidR="00D847FF" w:rsidRPr="00B358A2" w:rsidRDefault="00D847FF" w:rsidP="00D847FF">
      <w:pPr>
        <w:pStyle w:val="af1"/>
        <w:ind w:left="4962" w:right="-284" w:hanging="4962"/>
        <w:rPr>
          <w:rFonts w:cs="Times New Roman"/>
          <w:b/>
          <w:vertAlign w:val="superscript"/>
          <w:lang w:eastAsia="ru-RU"/>
        </w:rPr>
      </w:pPr>
      <w:r w:rsidRPr="00B358A2">
        <w:rPr>
          <w:rFonts w:cs="Times New Roman"/>
          <w:szCs w:val="28"/>
          <w:lang w:eastAsia="ru-RU"/>
        </w:rPr>
        <w:t xml:space="preserve">                 </w:t>
      </w:r>
      <w:r>
        <w:rPr>
          <w:rFonts w:cs="Times New Roman"/>
          <w:szCs w:val="28"/>
          <w:lang w:eastAsia="ru-RU"/>
        </w:rPr>
        <w:t xml:space="preserve">          </w:t>
      </w:r>
      <w:r w:rsidR="00A23152">
        <w:rPr>
          <w:rFonts w:cs="Times New Roman"/>
          <w:szCs w:val="28"/>
          <w:lang w:eastAsia="ru-RU"/>
        </w:rPr>
        <w:t xml:space="preserve">   </w:t>
      </w:r>
      <w:r w:rsidRPr="00B358A2">
        <w:rPr>
          <w:rFonts w:cs="Times New Roman"/>
          <w:b/>
          <w:vertAlign w:val="superscript"/>
          <w:lang w:eastAsia="ru-RU"/>
        </w:rPr>
        <w:t xml:space="preserve">ФИО      </w:t>
      </w:r>
      <w:r>
        <w:rPr>
          <w:rFonts w:cs="Times New Roman"/>
          <w:b/>
          <w:vertAlign w:val="superscript"/>
          <w:lang w:eastAsia="ru-RU"/>
        </w:rPr>
        <w:t xml:space="preserve">                            </w:t>
      </w:r>
      <w:r w:rsidRPr="00B358A2">
        <w:rPr>
          <w:rFonts w:cs="Times New Roman"/>
          <w:b/>
          <w:vertAlign w:val="superscript"/>
          <w:lang w:eastAsia="ru-RU"/>
        </w:rPr>
        <w:t xml:space="preserve">Подпись       </w:t>
      </w:r>
    </w:p>
    <w:p w14:paraId="7EF06D3C" w14:textId="77777777" w:rsidR="00D847FF" w:rsidRDefault="00D847FF" w:rsidP="00A231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1C6664D" w14:textId="77777777" w:rsidR="00D847FF" w:rsidRDefault="00D847FF" w:rsidP="00A231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9A6151C" w14:textId="77777777" w:rsidR="00776D7A" w:rsidRPr="00B358A2" w:rsidRDefault="00776D7A" w:rsidP="00A231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F45DD" w14:textId="0383CADB" w:rsidR="00B358A2" w:rsidRDefault="00B358A2" w:rsidP="00776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7E1118" w14:textId="5CC4BB09" w:rsidR="00776D7A" w:rsidRDefault="00776D7A" w:rsidP="00776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575EA" w14:textId="77777777" w:rsidR="00776D7A" w:rsidRPr="00B358A2" w:rsidRDefault="00776D7A" w:rsidP="003A7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97E4F5" w14:textId="77777777" w:rsidR="003A7D50" w:rsidRDefault="00B358A2" w:rsidP="003A7D5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8A2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</w:t>
      </w:r>
    </w:p>
    <w:p w14:paraId="28D634A5" w14:textId="6E37654A" w:rsidR="00B358A2" w:rsidRDefault="00B358A2" w:rsidP="00794A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8A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52D35" w:rsidRPr="003A7D5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</w:p>
    <w:p w14:paraId="6D58C065" w14:textId="53EF928E" w:rsidR="00B358A2" w:rsidRPr="0005050B" w:rsidRDefault="00B358A2" w:rsidP="00050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8A2" w:rsidRPr="0005050B" w:rsidSect="00840D4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FCE7FD0" w14:textId="341179A7" w:rsidR="00C55723" w:rsidRPr="00965BE4" w:rsidRDefault="001D20E0" w:rsidP="00965BE4">
      <w:pPr>
        <w:pStyle w:val="10"/>
        <w:spacing w:before="0" w:after="240" w:line="360" w:lineRule="auto"/>
        <w:jc w:val="both"/>
        <w:rPr>
          <w:noProof/>
        </w:rPr>
      </w:pPr>
      <w:bookmarkStart w:id="0" w:name="_Toc59985549"/>
      <w:bookmarkStart w:id="1" w:name="_Toc61309217"/>
      <w:bookmarkStart w:id="2" w:name="_Toc61309617"/>
      <w:bookmarkStart w:id="3" w:name="_Toc62331128"/>
      <w:bookmarkStart w:id="4" w:name="_Toc75733514"/>
      <w:bookmarkStart w:id="5" w:name="_Toc75736477"/>
      <w:bookmarkStart w:id="6" w:name="_Toc89883248"/>
      <w:r w:rsidRPr="00F17C8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</w:t>
      </w:r>
      <w:bookmarkEnd w:id="0"/>
      <w:r w:rsidR="00580566" w:rsidRPr="00F17C8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ОДЕРЖАНИЕ</w:t>
      </w:r>
      <w:bookmarkEnd w:id="1"/>
      <w:bookmarkEnd w:id="2"/>
      <w:bookmarkEnd w:id="3"/>
      <w:bookmarkEnd w:id="4"/>
      <w:bookmarkEnd w:id="5"/>
      <w:bookmarkEnd w:id="6"/>
      <w:r w:rsidR="00185713" w:rsidRPr="00DC5213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185713" w:rsidRPr="00DC5213">
        <w:rPr>
          <w:rFonts w:ascii="Times New Roman" w:hAnsi="Times New Roman" w:cs="Times New Roman"/>
          <w:color w:val="auto"/>
          <w:sz w:val="28"/>
          <w:szCs w:val="28"/>
        </w:rPr>
        <w:instrText xml:space="preserve"> TOC \o "2-2" \h \z \t "Заголовок 1;1" </w:instrText>
      </w:r>
      <w:r w:rsidR="00185713" w:rsidRPr="00DC5213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</w:p>
    <w:p w14:paraId="500A0DF4" w14:textId="0D8498B2" w:rsidR="00C55723" w:rsidRPr="00DF7737" w:rsidRDefault="00053ABE" w:rsidP="00DF7737">
      <w:pPr>
        <w:pStyle w:val="12"/>
        <w:spacing w:line="360" w:lineRule="auto"/>
        <w:jc w:val="both"/>
        <w:rPr>
          <w:rFonts w:eastAsiaTheme="minorEastAsia"/>
          <w:b w:val="0"/>
          <w:bCs w:val="0"/>
          <w:lang w:eastAsia="ru-RU"/>
        </w:rPr>
      </w:pPr>
      <w:hyperlink w:anchor="_Toc89883249" w:history="1">
        <w:r w:rsidR="00C55723" w:rsidRPr="00DF7737">
          <w:rPr>
            <w:rStyle w:val="ad"/>
            <w:b w:val="0"/>
            <w:bCs w:val="0"/>
            <w:color w:val="auto"/>
          </w:rPr>
          <w:t>ВВЕДЕНИЕ</w:t>
        </w:r>
        <w:r w:rsidR="00C55723" w:rsidRPr="00DF7737">
          <w:rPr>
            <w:b w:val="0"/>
            <w:bCs w:val="0"/>
            <w:webHidden/>
          </w:rPr>
          <w:tab/>
        </w:r>
        <w:r w:rsidR="00C55723" w:rsidRPr="00DF7737">
          <w:rPr>
            <w:b w:val="0"/>
            <w:bCs w:val="0"/>
            <w:webHidden/>
          </w:rPr>
          <w:fldChar w:fldCharType="begin"/>
        </w:r>
        <w:r w:rsidR="00C55723" w:rsidRPr="00DF7737">
          <w:rPr>
            <w:b w:val="0"/>
            <w:bCs w:val="0"/>
            <w:webHidden/>
          </w:rPr>
          <w:instrText xml:space="preserve"> PAGEREF _Toc89883249 \h </w:instrText>
        </w:r>
        <w:r w:rsidR="00C55723" w:rsidRPr="00DF7737">
          <w:rPr>
            <w:b w:val="0"/>
            <w:bCs w:val="0"/>
            <w:webHidden/>
          </w:rPr>
        </w:r>
        <w:r w:rsidR="00C55723" w:rsidRPr="00DF7737">
          <w:rPr>
            <w:b w:val="0"/>
            <w:bCs w:val="0"/>
            <w:webHidden/>
          </w:rPr>
          <w:fldChar w:fldCharType="separate"/>
        </w:r>
        <w:r w:rsidR="00BA37A8">
          <w:rPr>
            <w:b w:val="0"/>
            <w:bCs w:val="0"/>
            <w:webHidden/>
          </w:rPr>
          <w:t>3</w:t>
        </w:r>
        <w:r w:rsidR="00C55723" w:rsidRPr="00DF7737">
          <w:rPr>
            <w:b w:val="0"/>
            <w:bCs w:val="0"/>
            <w:webHidden/>
          </w:rPr>
          <w:fldChar w:fldCharType="end"/>
        </w:r>
      </w:hyperlink>
    </w:p>
    <w:p w14:paraId="2CC616BE" w14:textId="3BEA781E" w:rsidR="00C55723" w:rsidRPr="00DF7737" w:rsidRDefault="00053ABE" w:rsidP="00DF7737">
      <w:pPr>
        <w:pStyle w:val="12"/>
        <w:spacing w:line="360" w:lineRule="auto"/>
        <w:jc w:val="both"/>
        <w:rPr>
          <w:rFonts w:eastAsiaTheme="minorEastAsia"/>
          <w:b w:val="0"/>
          <w:bCs w:val="0"/>
          <w:lang w:eastAsia="ru-RU"/>
        </w:rPr>
      </w:pPr>
      <w:hyperlink w:anchor="_Toc89883250" w:history="1">
        <w:r w:rsidR="00C55723" w:rsidRPr="00DF7737">
          <w:rPr>
            <w:rStyle w:val="ad"/>
            <w:b w:val="0"/>
            <w:bCs w:val="0"/>
            <w:color w:val="auto"/>
          </w:rPr>
          <w:t>1.</w:t>
        </w:r>
        <w:r w:rsidR="00C55723" w:rsidRPr="00DF7737">
          <w:rPr>
            <w:rFonts w:eastAsiaTheme="minorEastAsia"/>
            <w:b w:val="0"/>
            <w:bCs w:val="0"/>
            <w:lang w:eastAsia="ru-RU"/>
          </w:rPr>
          <w:tab/>
        </w:r>
        <w:r w:rsidR="00C55723" w:rsidRPr="00DF7737">
          <w:rPr>
            <w:rStyle w:val="ad"/>
            <w:b w:val="0"/>
            <w:bCs w:val="0"/>
            <w:color w:val="auto"/>
          </w:rPr>
          <w:t>ТЕОРЕТИЧЕСКАЯ ЧАСТЬ</w:t>
        </w:r>
        <w:r w:rsidR="00C55723" w:rsidRPr="00DF7737">
          <w:rPr>
            <w:b w:val="0"/>
            <w:bCs w:val="0"/>
            <w:webHidden/>
          </w:rPr>
          <w:tab/>
        </w:r>
        <w:r w:rsidR="00C55723" w:rsidRPr="00DF7737">
          <w:rPr>
            <w:b w:val="0"/>
            <w:bCs w:val="0"/>
            <w:webHidden/>
          </w:rPr>
          <w:fldChar w:fldCharType="begin"/>
        </w:r>
        <w:r w:rsidR="00C55723" w:rsidRPr="00DF7737">
          <w:rPr>
            <w:b w:val="0"/>
            <w:bCs w:val="0"/>
            <w:webHidden/>
          </w:rPr>
          <w:instrText xml:space="preserve"> PAGEREF _Toc89883250 \h </w:instrText>
        </w:r>
        <w:r w:rsidR="00C55723" w:rsidRPr="00DF7737">
          <w:rPr>
            <w:b w:val="0"/>
            <w:bCs w:val="0"/>
            <w:webHidden/>
          </w:rPr>
        </w:r>
        <w:r w:rsidR="00C55723" w:rsidRPr="00DF7737">
          <w:rPr>
            <w:b w:val="0"/>
            <w:bCs w:val="0"/>
            <w:webHidden/>
          </w:rPr>
          <w:fldChar w:fldCharType="separate"/>
        </w:r>
        <w:r w:rsidR="00BA37A8">
          <w:rPr>
            <w:b w:val="0"/>
            <w:bCs w:val="0"/>
            <w:webHidden/>
          </w:rPr>
          <w:t>4</w:t>
        </w:r>
        <w:r w:rsidR="00C55723" w:rsidRPr="00DF7737">
          <w:rPr>
            <w:b w:val="0"/>
            <w:bCs w:val="0"/>
            <w:webHidden/>
          </w:rPr>
          <w:fldChar w:fldCharType="end"/>
        </w:r>
      </w:hyperlink>
    </w:p>
    <w:p w14:paraId="46634D57" w14:textId="324D27CA" w:rsidR="00C55723" w:rsidRPr="00DF7737" w:rsidRDefault="00053ABE" w:rsidP="00DF7737">
      <w:pPr>
        <w:pStyle w:val="22"/>
        <w:tabs>
          <w:tab w:val="left" w:pos="84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9883251" w:history="1"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1.1.</w:t>
        </w:r>
        <w:r w:rsidR="00C55723" w:rsidRPr="00DF7737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Истечение газа через звуковую диафрагму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_Toc89883251 \h </w:instrTex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37A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9AE608" w14:textId="6B3CFAF5" w:rsidR="00C55723" w:rsidRPr="00DF7737" w:rsidRDefault="00053ABE" w:rsidP="00DF7737">
      <w:pPr>
        <w:pStyle w:val="22"/>
        <w:tabs>
          <w:tab w:val="left" w:pos="84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9883252" w:history="1"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1.2.</w:t>
        </w:r>
        <w:r w:rsidR="00C55723" w:rsidRPr="00DF7737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Аналитическая система 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lang w:val="en-US"/>
          </w:rPr>
          <w:t>Ansys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 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lang w:val="en-US"/>
          </w:rPr>
          <w:t>Fluid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 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lang w:val="en-US"/>
          </w:rPr>
          <w:t>Flow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 (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  <w:lang w:val="en-US"/>
          </w:rPr>
          <w:t>CFX</w:t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)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_Toc89883252 \h </w:instrTex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37A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77C288" w14:textId="1930F9E8" w:rsidR="00C55723" w:rsidRPr="00DF7737" w:rsidRDefault="00053ABE" w:rsidP="00DF7737">
      <w:pPr>
        <w:pStyle w:val="12"/>
        <w:spacing w:line="360" w:lineRule="auto"/>
        <w:jc w:val="both"/>
        <w:rPr>
          <w:rFonts w:eastAsiaTheme="minorEastAsia"/>
          <w:b w:val="0"/>
          <w:bCs w:val="0"/>
          <w:lang w:eastAsia="ru-RU"/>
        </w:rPr>
      </w:pPr>
      <w:hyperlink w:anchor="_Toc89883253" w:history="1">
        <w:r w:rsidR="00C55723" w:rsidRPr="00DF7737">
          <w:rPr>
            <w:rStyle w:val="ad"/>
            <w:b w:val="0"/>
            <w:bCs w:val="0"/>
            <w:color w:val="auto"/>
          </w:rPr>
          <w:t>2.</w:t>
        </w:r>
        <w:r w:rsidR="00C55723" w:rsidRPr="00DF7737">
          <w:rPr>
            <w:rFonts w:eastAsiaTheme="minorEastAsia"/>
            <w:b w:val="0"/>
            <w:bCs w:val="0"/>
            <w:lang w:eastAsia="ru-RU"/>
          </w:rPr>
          <w:tab/>
        </w:r>
        <w:r w:rsidR="00C55723" w:rsidRPr="00DF7737">
          <w:rPr>
            <w:rStyle w:val="ad"/>
            <w:b w:val="0"/>
            <w:bCs w:val="0"/>
            <w:color w:val="auto"/>
          </w:rPr>
          <w:t>ПРАКТИЧЕСКАЯ ЧАСТЬ</w:t>
        </w:r>
        <w:r w:rsidR="00C55723" w:rsidRPr="00DF7737">
          <w:rPr>
            <w:b w:val="0"/>
            <w:bCs w:val="0"/>
            <w:webHidden/>
          </w:rPr>
          <w:tab/>
        </w:r>
        <w:r w:rsidR="00C55723" w:rsidRPr="00DF7737">
          <w:rPr>
            <w:b w:val="0"/>
            <w:bCs w:val="0"/>
            <w:webHidden/>
          </w:rPr>
          <w:fldChar w:fldCharType="begin"/>
        </w:r>
        <w:r w:rsidR="00C55723" w:rsidRPr="00DF7737">
          <w:rPr>
            <w:b w:val="0"/>
            <w:bCs w:val="0"/>
            <w:webHidden/>
          </w:rPr>
          <w:instrText xml:space="preserve"> PAGEREF _Toc89883253 \h </w:instrText>
        </w:r>
        <w:r w:rsidR="00C55723" w:rsidRPr="00DF7737">
          <w:rPr>
            <w:b w:val="0"/>
            <w:bCs w:val="0"/>
            <w:webHidden/>
          </w:rPr>
        </w:r>
        <w:r w:rsidR="00C55723" w:rsidRPr="00DF7737">
          <w:rPr>
            <w:b w:val="0"/>
            <w:bCs w:val="0"/>
            <w:webHidden/>
          </w:rPr>
          <w:fldChar w:fldCharType="separate"/>
        </w:r>
        <w:r w:rsidR="00BA37A8">
          <w:rPr>
            <w:b w:val="0"/>
            <w:bCs w:val="0"/>
            <w:webHidden/>
          </w:rPr>
          <w:t>11</w:t>
        </w:r>
        <w:r w:rsidR="00C55723" w:rsidRPr="00DF7737">
          <w:rPr>
            <w:b w:val="0"/>
            <w:bCs w:val="0"/>
            <w:webHidden/>
          </w:rPr>
          <w:fldChar w:fldCharType="end"/>
        </w:r>
      </w:hyperlink>
    </w:p>
    <w:p w14:paraId="346EBE63" w14:textId="3CE4C574" w:rsidR="00C55723" w:rsidRPr="00DF7737" w:rsidRDefault="00053ABE" w:rsidP="00DF7737">
      <w:pPr>
        <w:pStyle w:val="22"/>
        <w:tabs>
          <w:tab w:val="left" w:pos="84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9883254" w:history="1"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2.1.</w:t>
        </w:r>
        <w:r w:rsidR="00C55723" w:rsidRPr="00DF7737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Постановка задачи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_Toc89883254 \h </w:instrTex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37A8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8AB3C9" w14:textId="1E819314" w:rsidR="00C55723" w:rsidRPr="00DF7737" w:rsidRDefault="00053ABE" w:rsidP="00DF7737">
      <w:pPr>
        <w:pStyle w:val="22"/>
        <w:tabs>
          <w:tab w:val="left" w:pos="84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9883255" w:history="1"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2.2.</w:t>
        </w:r>
        <w:r w:rsidR="00C55723" w:rsidRPr="00DF7737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Процедура моделирования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_Toc89883255 \h </w:instrTex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37A8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1FD500" w14:textId="10D3E572" w:rsidR="00C55723" w:rsidRPr="00DF7737" w:rsidRDefault="00053ABE" w:rsidP="00DF7737">
      <w:pPr>
        <w:pStyle w:val="22"/>
        <w:tabs>
          <w:tab w:val="left" w:pos="84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89883256" w:history="1"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2.3.</w:t>
        </w:r>
        <w:r w:rsidR="00C55723" w:rsidRPr="00DF7737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C55723" w:rsidRPr="00DF7737">
          <w:rPr>
            <w:rStyle w:val="ad"/>
            <w:rFonts w:ascii="Times New Roman" w:hAnsi="Times New Roman" w:cs="Times New Roman"/>
            <w:noProof/>
            <w:color w:val="auto"/>
            <w:sz w:val="28"/>
            <w:szCs w:val="28"/>
          </w:rPr>
          <w:t>Анализ результатов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_Toc89883256 \h </w:instrTex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37A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C55723" w:rsidRPr="00DF77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3B3691" w14:textId="632EA557" w:rsidR="00C55723" w:rsidRPr="00DF7737" w:rsidRDefault="00053ABE" w:rsidP="00DF7737">
      <w:pPr>
        <w:pStyle w:val="12"/>
        <w:spacing w:line="360" w:lineRule="auto"/>
        <w:jc w:val="both"/>
        <w:rPr>
          <w:rFonts w:eastAsiaTheme="minorEastAsia"/>
          <w:b w:val="0"/>
          <w:bCs w:val="0"/>
          <w:lang w:eastAsia="ru-RU"/>
        </w:rPr>
      </w:pPr>
      <w:hyperlink w:anchor="_Toc89883257" w:history="1">
        <w:r w:rsidR="00C55723" w:rsidRPr="00DF7737">
          <w:rPr>
            <w:rStyle w:val="ad"/>
            <w:b w:val="0"/>
            <w:bCs w:val="0"/>
            <w:color w:val="auto"/>
          </w:rPr>
          <w:t>ЗАКЛЮЧЕНИЕ</w:t>
        </w:r>
        <w:r w:rsidR="00C55723" w:rsidRPr="00DF7737">
          <w:rPr>
            <w:b w:val="0"/>
            <w:bCs w:val="0"/>
            <w:webHidden/>
          </w:rPr>
          <w:tab/>
        </w:r>
        <w:r w:rsidR="00C55723" w:rsidRPr="00DF7737">
          <w:rPr>
            <w:b w:val="0"/>
            <w:bCs w:val="0"/>
            <w:webHidden/>
          </w:rPr>
          <w:fldChar w:fldCharType="begin"/>
        </w:r>
        <w:r w:rsidR="00C55723" w:rsidRPr="00DF7737">
          <w:rPr>
            <w:b w:val="0"/>
            <w:bCs w:val="0"/>
            <w:webHidden/>
          </w:rPr>
          <w:instrText xml:space="preserve"> PAGEREF _Toc89883257 \h </w:instrText>
        </w:r>
        <w:r w:rsidR="00C55723" w:rsidRPr="00DF7737">
          <w:rPr>
            <w:b w:val="0"/>
            <w:bCs w:val="0"/>
            <w:webHidden/>
          </w:rPr>
        </w:r>
        <w:r w:rsidR="00C55723" w:rsidRPr="00DF7737">
          <w:rPr>
            <w:b w:val="0"/>
            <w:bCs w:val="0"/>
            <w:webHidden/>
          </w:rPr>
          <w:fldChar w:fldCharType="separate"/>
        </w:r>
        <w:r w:rsidR="00BA37A8">
          <w:rPr>
            <w:b w:val="0"/>
            <w:bCs w:val="0"/>
            <w:webHidden/>
          </w:rPr>
          <w:t>27</w:t>
        </w:r>
        <w:r w:rsidR="00C55723" w:rsidRPr="00DF7737">
          <w:rPr>
            <w:b w:val="0"/>
            <w:bCs w:val="0"/>
            <w:webHidden/>
          </w:rPr>
          <w:fldChar w:fldCharType="end"/>
        </w:r>
      </w:hyperlink>
    </w:p>
    <w:p w14:paraId="51A94326" w14:textId="3AC6B01D" w:rsidR="00C55723" w:rsidRPr="00DF7737" w:rsidRDefault="00053ABE" w:rsidP="00DF7737">
      <w:pPr>
        <w:pStyle w:val="12"/>
        <w:spacing w:line="360" w:lineRule="auto"/>
        <w:jc w:val="both"/>
        <w:rPr>
          <w:rFonts w:eastAsiaTheme="minorEastAsia"/>
          <w:b w:val="0"/>
          <w:bCs w:val="0"/>
          <w:lang w:eastAsia="ru-RU"/>
        </w:rPr>
      </w:pPr>
      <w:hyperlink w:anchor="_Toc89883258" w:history="1">
        <w:r w:rsidR="00C55723" w:rsidRPr="00DF7737">
          <w:rPr>
            <w:rStyle w:val="ad"/>
            <w:b w:val="0"/>
            <w:bCs w:val="0"/>
            <w:color w:val="auto"/>
          </w:rPr>
          <w:t>СПИСОК ИСПОЛЬЗУЕМОЙ ЛИТЕРАТУРЫ</w:t>
        </w:r>
        <w:r w:rsidR="00C55723" w:rsidRPr="00DF7737">
          <w:rPr>
            <w:b w:val="0"/>
            <w:bCs w:val="0"/>
            <w:webHidden/>
          </w:rPr>
          <w:tab/>
        </w:r>
        <w:r w:rsidR="00C55723" w:rsidRPr="00DF7737">
          <w:rPr>
            <w:b w:val="0"/>
            <w:bCs w:val="0"/>
            <w:webHidden/>
          </w:rPr>
          <w:fldChar w:fldCharType="begin"/>
        </w:r>
        <w:r w:rsidR="00C55723" w:rsidRPr="00DF7737">
          <w:rPr>
            <w:b w:val="0"/>
            <w:bCs w:val="0"/>
            <w:webHidden/>
          </w:rPr>
          <w:instrText xml:space="preserve"> PAGEREF _Toc89883258 \h </w:instrText>
        </w:r>
        <w:r w:rsidR="00C55723" w:rsidRPr="00DF7737">
          <w:rPr>
            <w:b w:val="0"/>
            <w:bCs w:val="0"/>
            <w:webHidden/>
          </w:rPr>
        </w:r>
        <w:r w:rsidR="00C55723" w:rsidRPr="00DF7737">
          <w:rPr>
            <w:b w:val="0"/>
            <w:bCs w:val="0"/>
            <w:webHidden/>
          </w:rPr>
          <w:fldChar w:fldCharType="separate"/>
        </w:r>
        <w:r w:rsidR="00BA37A8">
          <w:rPr>
            <w:b w:val="0"/>
            <w:bCs w:val="0"/>
            <w:webHidden/>
          </w:rPr>
          <w:t>28</w:t>
        </w:r>
        <w:r w:rsidR="00C55723" w:rsidRPr="00DF7737">
          <w:rPr>
            <w:b w:val="0"/>
            <w:bCs w:val="0"/>
            <w:webHidden/>
          </w:rPr>
          <w:fldChar w:fldCharType="end"/>
        </w:r>
      </w:hyperlink>
    </w:p>
    <w:p w14:paraId="2EA34477" w14:textId="6FA89109" w:rsidR="00185713" w:rsidRPr="00DC5213" w:rsidRDefault="00185713" w:rsidP="00DC521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C5213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9E53FDA" w14:textId="7BD4D2AE" w:rsidR="00356FB8" w:rsidRPr="00DC5213" w:rsidRDefault="00356FB8" w:rsidP="00DC521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C5213">
        <w:rPr>
          <w:rFonts w:ascii="Times New Roman" w:hAnsi="Times New Roman" w:cs="Times New Roman"/>
          <w:sz w:val="28"/>
          <w:szCs w:val="28"/>
        </w:rPr>
        <w:br w:type="page"/>
      </w:r>
    </w:p>
    <w:p w14:paraId="2B340BDE" w14:textId="628C3C13" w:rsidR="0069575D" w:rsidRPr="00A44572" w:rsidRDefault="00A36A98" w:rsidP="00A44572">
      <w:pPr>
        <w:pStyle w:val="10"/>
        <w:spacing w:before="0"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62331129"/>
      <w:bookmarkStart w:id="8" w:name="_Toc89883249"/>
      <w:r w:rsidRPr="00F17C8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</w:t>
      </w:r>
      <w:r w:rsidR="0083587C" w:rsidRPr="00F17C8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ВЕДЕНИЕ</w:t>
      </w:r>
      <w:bookmarkEnd w:id="7"/>
      <w:bookmarkEnd w:id="8"/>
    </w:p>
    <w:p w14:paraId="7B98C380" w14:textId="3EEB602E" w:rsidR="003F1D7D" w:rsidRPr="00054369" w:rsidRDefault="00054369" w:rsidP="000543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F1D7D" w:rsidRPr="00054369">
        <w:rPr>
          <w:rFonts w:ascii="Times New Roman" w:hAnsi="Times New Roman" w:cs="Times New Roman"/>
          <w:sz w:val="28"/>
          <w:szCs w:val="28"/>
        </w:rPr>
        <w:t>ксперимент</w:t>
      </w:r>
      <w:r>
        <w:rPr>
          <w:rFonts w:ascii="Times New Roman" w:hAnsi="Times New Roman" w:cs="Times New Roman"/>
          <w:sz w:val="28"/>
          <w:szCs w:val="28"/>
        </w:rPr>
        <w:t xml:space="preserve"> и наблюдение</w:t>
      </w:r>
      <w:r w:rsidR="003F1D7D" w:rsidRPr="00054369">
        <w:rPr>
          <w:rFonts w:ascii="Times New Roman" w:hAnsi="Times New Roman" w:cs="Times New Roman"/>
          <w:sz w:val="28"/>
          <w:szCs w:val="28"/>
        </w:rPr>
        <w:t xml:space="preserve"> лежат в основе всего физического знания. В эксперименте исследователь в соответствии со своими целями познания изменяет, регулирует и контролирует условия, в которых протекают исследуемые явления. В наблюдении же исследователь</w:t>
      </w:r>
      <w:r w:rsidR="00A44572" w:rsidRPr="00054369">
        <w:rPr>
          <w:rFonts w:ascii="Times New Roman" w:hAnsi="Times New Roman" w:cs="Times New Roman"/>
          <w:sz w:val="28"/>
          <w:szCs w:val="28"/>
        </w:rPr>
        <w:t xml:space="preserve"> </w:t>
      </w:r>
      <w:r w:rsidR="003F1D7D" w:rsidRPr="00054369">
        <w:rPr>
          <w:rFonts w:ascii="Times New Roman" w:hAnsi="Times New Roman" w:cs="Times New Roman"/>
          <w:sz w:val="28"/>
          <w:szCs w:val="28"/>
        </w:rPr>
        <w:t>только фиксирует происходящее. Для физики особенно существенное значение имеют те наблюдения и эксперименты, которые ведут к определению количественной стороны изучаемых явлений (нахождение численных значений физической величины, установление зависимости между физическими величинами в виде математического уравнения и т. п.). Для физика, таким образом, наблюдение и эксперимент всегда связаны с определением количественных характеристик изучаемых явлений.</w:t>
      </w:r>
    </w:p>
    <w:p w14:paraId="49531550" w14:textId="2AF76A0C" w:rsidR="003F1D7D" w:rsidRPr="00054369" w:rsidRDefault="00ED7FBF" w:rsidP="000543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369">
        <w:rPr>
          <w:rFonts w:ascii="Times New Roman" w:hAnsi="Times New Roman" w:cs="Times New Roman"/>
          <w:sz w:val="28"/>
          <w:szCs w:val="28"/>
        </w:rPr>
        <w:t>В последнее время б</w:t>
      </w:r>
      <w:r w:rsidR="00FB2188" w:rsidRPr="00054369">
        <w:rPr>
          <w:rFonts w:ascii="Times New Roman" w:hAnsi="Times New Roman" w:cs="Times New Roman"/>
          <w:sz w:val="28"/>
          <w:szCs w:val="28"/>
        </w:rPr>
        <w:t xml:space="preserve">лагодаря развитию цифровых технологий </w:t>
      </w:r>
      <w:r w:rsidR="006D3151" w:rsidRPr="00054369">
        <w:rPr>
          <w:rFonts w:ascii="Times New Roman" w:hAnsi="Times New Roman" w:cs="Times New Roman"/>
          <w:sz w:val="28"/>
          <w:szCs w:val="28"/>
        </w:rPr>
        <w:t>п</w:t>
      </w:r>
      <w:r w:rsidR="00FB2188" w:rsidRPr="00054369">
        <w:rPr>
          <w:rFonts w:ascii="Times New Roman" w:hAnsi="Times New Roman" w:cs="Times New Roman"/>
          <w:sz w:val="28"/>
          <w:szCs w:val="28"/>
        </w:rPr>
        <w:t>оявилась возможность проводить эксперимент и наблюдение используя возможности компьютерного</w:t>
      </w:r>
      <w:r w:rsidR="003F1D7D" w:rsidRPr="00054369">
        <w:rPr>
          <w:rFonts w:ascii="Times New Roman" w:hAnsi="Times New Roman" w:cs="Times New Roman"/>
          <w:sz w:val="28"/>
          <w:szCs w:val="28"/>
        </w:rPr>
        <w:t xml:space="preserve"> моделировани</w:t>
      </w:r>
      <w:r w:rsidR="00FB2188" w:rsidRPr="00054369">
        <w:rPr>
          <w:rFonts w:ascii="Times New Roman" w:hAnsi="Times New Roman" w:cs="Times New Roman"/>
          <w:sz w:val="28"/>
          <w:szCs w:val="28"/>
        </w:rPr>
        <w:t>я</w:t>
      </w:r>
      <w:r w:rsidR="003F1D7D" w:rsidRPr="00054369">
        <w:rPr>
          <w:rFonts w:ascii="Times New Roman" w:hAnsi="Times New Roman" w:cs="Times New Roman"/>
          <w:sz w:val="28"/>
          <w:szCs w:val="28"/>
        </w:rPr>
        <w:t xml:space="preserve"> физических явлений и процессов.</w:t>
      </w:r>
      <w:r w:rsidR="00FB2188" w:rsidRPr="00054369">
        <w:rPr>
          <w:rFonts w:ascii="Times New Roman" w:hAnsi="Times New Roman" w:cs="Times New Roman"/>
          <w:sz w:val="28"/>
          <w:szCs w:val="28"/>
        </w:rPr>
        <w:t xml:space="preserve"> </w:t>
      </w:r>
      <w:r w:rsidR="008A01C9" w:rsidRPr="00054369">
        <w:rPr>
          <w:rFonts w:ascii="Times New Roman" w:hAnsi="Times New Roman" w:cs="Times New Roman"/>
          <w:sz w:val="28"/>
          <w:szCs w:val="28"/>
        </w:rPr>
        <w:t xml:space="preserve">Применение компьютерных технологий существенно расширило возможности обычного эксперимента, позволяя моделировать различные физические объекты и явления, </w:t>
      </w:r>
      <w:r w:rsidR="00423197">
        <w:rPr>
          <w:rFonts w:ascii="Times New Roman" w:hAnsi="Times New Roman" w:cs="Times New Roman"/>
          <w:sz w:val="28"/>
          <w:szCs w:val="28"/>
        </w:rPr>
        <w:t>реальная</w:t>
      </w:r>
      <w:r w:rsidR="008A01C9" w:rsidRPr="00054369">
        <w:rPr>
          <w:rFonts w:ascii="Times New Roman" w:hAnsi="Times New Roman" w:cs="Times New Roman"/>
          <w:sz w:val="28"/>
          <w:szCs w:val="28"/>
        </w:rPr>
        <w:t xml:space="preserve"> демонстрация которых в лабораторных условиях технически очень сложна либо просто невозможна.</w:t>
      </w:r>
      <w:r w:rsidR="00FB2188" w:rsidRPr="00054369">
        <w:rPr>
          <w:rFonts w:ascii="Times New Roman" w:hAnsi="Times New Roman" w:cs="Times New Roman"/>
          <w:sz w:val="28"/>
          <w:szCs w:val="28"/>
        </w:rPr>
        <w:t xml:space="preserve"> </w:t>
      </w:r>
      <w:r w:rsidR="008A01C9" w:rsidRPr="00054369">
        <w:rPr>
          <w:rFonts w:ascii="Times New Roman" w:hAnsi="Times New Roman" w:cs="Times New Roman"/>
          <w:sz w:val="28"/>
          <w:szCs w:val="28"/>
        </w:rPr>
        <w:t>Компьютерное моделирование экспериментов в физике дает большие возможности, позволяя получить более полную информацию об изуч</w:t>
      </w:r>
      <w:r w:rsidR="003F412F">
        <w:rPr>
          <w:rFonts w:ascii="Times New Roman" w:hAnsi="Times New Roman" w:cs="Times New Roman"/>
          <w:sz w:val="28"/>
          <w:szCs w:val="28"/>
        </w:rPr>
        <w:t>аемом</w:t>
      </w:r>
      <w:r w:rsidR="008A01C9" w:rsidRPr="00054369">
        <w:rPr>
          <w:rFonts w:ascii="Times New Roman" w:hAnsi="Times New Roman" w:cs="Times New Roman"/>
          <w:sz w:val="28"/>
          <w:szCs w:val="28"/>
        </w:rPr>
        <w:t xml:space="preserve"> явлении, расширить представления о невидимых процессах, происходящих в глубине опыта, </w:t>
      </w:r>
      <w:r w:rsidR="003F412F">
        <w:rPr>
          <w:rFonts w:ascii="Times New Roman" w:hAnsi="Times New Roman" w:cs="Times New Roman"/>
          <w:sz w:val="28"/>
          <w:szCs w:val="28"/>
        </w:rPr>
        <w:t>а</w:t>
      </w:r>
      <w:r w:rsidR="008A01C9" w:rsidRPr="00054369">
        <w:rPr>
          <w:rFonts w:ascii="Times New Roman" w:hAnsi="Times New Roman" w:cs="Times New Roman"/>
          <w:sz w:val="28"/>
          <w:szCs w:val="28"/>
        </w:rPr>
        <w:t xml:space="preserve"> также позволяет проводить наглядное сравнение результатов, получаемых с помощью различных экспериментальных методик</w:t>
      </w:r>
      <w:r w:rsidR="00FB2188" w:rsidRPr="00054369">
        <w:rPr>
          <w:rFonts w:ascii="Times New Roman" w:hAnsi="Times New Roman" w:cs="Times New Roman"/>
          <w:sz w:val="28"/>
          <w:szCs w:val="28"/>
        </w:rPr>
        <w:t>.</w:t>
      </w:r>
    </w:p>
    <w:p w14:paraId="7C6A22BB" w14:textId="62208E41" w:rsidR="00097B49" w:rsidRPr="00B323DD" w:rsidRDefault="003F1D7D" w:rsidP="00054369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4369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055CBD" w:rsidRPr="00054369">
        <w:rPr>
          <w:rFonts w:ascii="Times New Roman" w:hAnsi="Times New Roman" w:cs="Times New Roman"/>
          <w:sz w:val="28"/>
          <w:szCs w:val="28"/>
        </w:rPr>
        <w:t xml:space="preserve"> </w:t>
      </w:r>
      <w:r w:rsidRPr="00054369">
        <w:rPr>
          <w:rFonts w:ascii="Times New Roman" w:hAnsi="Times New Roman" w:cs="Times New Roman"/>
          <w:sz w:val="28"/>
          <w:szCs w:val="28"/>
        </w:rPr>
        <w:t>создан целый ряд</w:t>
      </w:r>
      <w:r w:rsidR="00055CBD" w:rsidRPr="00054369">
        <w:rPr>
          <w:rFonts w:ascii="Times New Roman" w:hAnsi="Times New Roman" w:cs="Times New Roman"/>
          <w:sz w:val="28"/>
          <w:szCs w:val="28"/>
        </w:rPr>
        <w:t xml:space="preserve"> прикладных</w:t>
      </w:r>
      <w:r w:rsidRPr="00054369">
        <w:rPr>
          <w:rFonts w:ascii="Times New Roman" w:hAnsi="Times New Roman" w:cs="Times New Roman"/>
          <w:sz w:val="28"/>
          <w:szCs w:val="28"/>
        </w:rPr>
        <w:t xml:space="preserve"> программных продуктов</w:t>
      </w:r>
      <w:r w:rsidR="00055CBD" w:rsidRPr="00054369">
        <w:rPr>
          <w:rFonts w:ascii="Times New Roman" w:hAnsi="Times New Roman" w:cs="Times New Roman"/>
          <w:sz w:val="28"/>
          <w:szCs w:val="28"/>
        </w:rPr>
        <w:t>, реализующих компьютерное моделирование физических процессов</w:t>
      </w:r>
      <w:r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существенно упростило </w:t>
      </w:r>
      <w:r w:rsidR="00D47481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процесс</w:t>
      </w:r>
      <w:r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специалистов, работающих</w:t>
      </w:r>
      <w:r w:rsidR="00055CBD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как фундаментальных, так и прикладных исследований</w:t>
      </w:r>
      <w:r w:rsidR="006D3151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профиля</w:t>
      </w:r>
      <w:r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7EEC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</w:t>
      </w:r>
      <w:r w:rsidR="003F412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7EEC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таких продуктов является программный пакет </w:t>
      </w:r>
      <w:r w:rsidR="003F7EEC" w:rsidRPr="00054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Ansys</w:t>
      </w:r>
      <w:r w:rsidR="003F7EEC" w:rsidRPr="00054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7B49" w:rsidRPr="00B323D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9328E1D" w14:textId="52915EF0" w:rsidR="004936BD" w:rsidRPr="001579C5" w:rsidRDefault="00BB0BB7" w:rsidP="0071295F">
      <w:pPr>
        <w:pStyle w:val="10"/>
        <w:numPr>
          <w:ilvl w:val="0"/>
          <w:numId w:val="5"/>
        </w:numPr>
        <w:spacing w:before="0" w:after="24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8988325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ТЕОРЕТИЧЕСКАЯ ЧАСТЬ</w:t>
      </w:r>
      <w:bookmarkEnd w:id="9"/>
    </w:p>
    <w:p w14:paraId="6E959F48" w14:textId="6C45D9D0" w:rsidR="008E3FE4" w:rsidRPr="000B58AE" w:rsidRDefault="00BB0BB7" w:rsidP="000B58AE">
      <w:pPr>
        <w:pStyle w:val="20"/>
        <w:numPr>
          <w:ilvl w:val="1"/>
          <w:numId w:val="5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8988325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Истечение газа через</w:t>
      </w:r>
      <w:r w:rsidR="00AC7B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звуковую диафрагму</w:t>
      </w:r>
      <w:bookmarkEnd w:id="10"/>
    </w:p>
    <w:p w14:paraId="66C1DD4D" w14:textId="407BFE54" w:rsidR="00C86B2E" w:rsidRPr="007B7ED1" w:rsidRDefault="00C86B2E" w:rsidP="004E22C9">
      <w:pPr>
        <w:pStyle w:val="afb"/>
        <w:spacing w:line="360" w:lineRule="auto"/>
        <w:ind w:firstLine="851"/>
        <w:rPr>
          <w:szCs w:val="28"/>
        </w:rPr>
      </w:pPr>
      <w:r w:rsidRPr="007B7ED1">
        <w:rPr>
          <w:szCs w:val="28"/>
        </w:rPr>
        <w:t>Уравнение Бернулли в пренебрежении силой тяжести для газов, движущихся с большой скоростью</w:t>
      </w:r>
      <w:r w:rsidR="007E06CA">
        <w:rPr>
          <w:szCs w:val="28"/>
        </w:rPr>
        <w:t xml:space="preserve"> (больше числа Рейнольдса)</w:t>
      </w:r>
      <w:r w:rsidR="00AC7B50" w:rsidRPr="007B7ED1">
        <w:rPr>
          <w:szCs w:val="28"/>
        </w:rPr>
        <w:t>, имеет следующий вид</w:t>
      </w:r>
      <w:r w:rsidRPr="007B7ED1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71736" w:rsidRPr="007B7ED1" w14:paraId="4F16FC19" w14:textId="77777777" w:rsidTr="00371736">
        <w:tc>
          <w:tcPr>
            <w:tcW w:w="846" w:type="dxa"/>
            <w:vAlign w:val="center"/>
          </w:tcPr>
          <w:p w14:paraId="3242DF5A" w14:textId="77777777" w:rsidR="000B58AE" w:rsidRPr="007B7ED1" w:rsidRDefault="000B58AE" w:rsidP="007E06CA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4A7F5DE1" w14:textId="4EC1F85F" w:rsidR="000B58AE" w:rsidRPr="007B7ED1" w:rsidRDefault="00053ABE" w:rsidP="00371736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+h=const</m:t>
                </m:r>
              </m:oMath>
            </m:oMathPara>
          </w:p>
        </w:tc>
        <w:tc>
          <w:tcPr>
            <w:tcW w:w="845" w:type="dxa"/>
            <w:vAlign w:val="center"/>
          </w:tcPr>
          <w:p w14:paraId="134166F2" w14:textId="066F6A21" w:rsidR="000B58AE" w:rsidRPr="007B7ED1" w:rsidRDefault="000B58AE" w:rsidP="007E06CA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(1)</w:t>
            </w:r>
          </w:p>
        </w:tc>
      </w:tr>
    </w:tbl>
    <w:p w14:paraId="47B12457" w14:textId="48A33557" w:rsidR="00C86B2E" w:rsidRPr="007B7ED1" w:rsidRDefault="00C86B2E" w:rsidP="004E22C9">
      <w:pPr>
        <w:pStyle w:val="afb"/>
        <w:spacing w:before="120" w:after="0" w:line="360" w:lineRule="auto"/>
        <w:ind w:firstLine="0"/>
        <w:rPr>
          <w:szCs w:val="28"/>
        </w:rPr>
      </w:pPr>
      <w:r w:rsidRPr="007B7ED1"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 xml:space="preserve"> и h</m:t>
        </m:r>
      </m:oMath>
      <w:r w:rsidRPr="007B7ED1">
        <w:rPr>
          <w:szCs w:val="28"/>
        </w:rPr>
        <w:t xml:space="preserve"> </w:t>
      </w:r>
      <w:r w:rsidR="00371736">
        <w:rPr>
          <w:szCs w:val="28"/>
        </w:rPr>
        <w:t>–</w:t>
      </w:r>
      <w:r w:rsidRPr="007B7ED1">
        <w:rPr>
          <w:szCs w:val="28"/>
        </w:rPr>
        <w:t xml:space="preserve"> скорость и энтальпия единицы массы</w:t>
      </w:r>
      <w:r w:rsidR="00AC7B50" w:rsidRPr="007B7ED1">
        <w:rPr>
          <w:szCs w:val="28"/>
        </w:rPr>
        <w:t xml:space="preserve"> газа</w:t>
      </w:r>
      <w:r w:rsidRPr="007B7ED1">
        <w:rPr>
          <w:szCs w:val="28"/>
        </w:rPr>
        <w:t>.</w:t>
      </w:r>
    </w:p>
    <w:p w14:paraId="0E499925" w14:textId="4C1CD010" w:rsidR="005F40A4" w:rsidRPr="007B7ED1" w:rsidRDefault="00EF280C" w:rsidP="004E22C9">
      <w:pPr>
        <w:pStyle w:val="afb"/>
        <w:spacing w:before="0" w:after="240" w:line="360" w:lineRule="auto"/>
        <w:ind w:firstLine="851"/>
        <w:rPr>
          <w:szCs w:val="28"/>
        </w:rPr>
      </w:pPr>
      <w:r w:rsidRPr="007B7ED1">
        <w:rPr>
          <w:szCs w:val="28"/>
        </w:rPr>
        <w:t xml:space="preserve">Рассмотрим истечение газа из резервуара через </w:t>
      </w:r>
      <w:r w:rsidR="00371736">
        <w:rPr>
          <w:szCs w:val="28"/>
        </w:rPr>
        <w:t>сужающийся насадок</w:t>
      </w:r>
      <w:r w:rsidR="00A67B89" w:rsidRPr="007B7ED1">
        <w:rPr>
          <w:szCs w:val="28"/>
        </w:rPr>
        <w:t xml:space="preserve"> (Рис.1). П</w:t>
      </w:r>
      <w:r w:rsidRPr="007B7ED1">
        <w:rPr>
          <w:szCs w:val="28"/>
        </w:rPr>
        <w:t>редположим, что газ внутри резервуара покоится</w:t>
      </w:r>
      <w:r w:rsidR="00A67B89" w:rsidRPr="007B7ED1">
        <w:rPr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="00A67B89" w:rsidRPr="007B7ED1">
        <w:rPr>
          <w:szCs w:val="28"/>
        </w:rPr>
        <w:t>)</w:t>
      </w:r>
      <w:r w:rsidRPr="007B7ED1">
        <w:rPr>
          <w:szCs w:val="28"/>
        </w:rPr>
        <w:t>.</w:t>
      </w:r>
    </w:p>
    <w:p w14:paraId="5D26F47F" w14:textId="1752A2A2" w:rsidR="005F40A4" w:rsidRPr="007B7ED1" w:rsidRDefault="005F40A4" w:rsidP="008146A3">
      <w:pPr>
        <w:pStyle w:val="afb"/>
        <w:spacing w:before="0" w:after="0" w:line="360" w:lineRule="auto"/>
        <w:ind w:firstLine="0"/>
        <w:jc w:val="center"/>
        <w:rPr>
          <w:szCs w:val="28"/>
          <w:lang w:val="en-US"/>
        </w:rPr>
      </w:pPr>
      <w:r w:rsidRPr="007B7ED1">
        <w:rPr>
          <w:szCs w:val="28"/>
          <w:lang w:val="en-US"/>
        </w:rPr>
        <w:object w:dxaOrig="4575" w:dyaOrig="2640" w14:anchorId="64EF35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9pt;height:131.75pt" o:ole="">
            <v:imagedata r:id="rId9" o:title=""/>
          </v:shape>
          <o:OLEObject Type="Embed" ProgID="Word.Document.8" ShapeID="_x0000_i1025" DrawAspect="Content" ObjectID="_1700594684" r:id="rId10"/>
        </w:object>
      </w:r>
    </w:p>
    <w:p w14:paraId="590777AF" w14:textId="062BA3DB" w:rsidR="005F40A4" w:rsidRPr="007B7ED1" w:rsidRDefault="005F40A4" w:rsidP="004E22C9">
      <w:pPr>
        <w:pStyle w:val="afb"/>
        <w:spacing w:before="120" w:after="240" w:line="360" w:lineRule="auto"/>
        <w:ind w:firstLine="0"/>
        <w:jc w:val="center"/>
        <w:rPr>
          <w:szCs w:val="28"/>
        </w:rPr>
      </w:pPr>
      <w:r w:rsidRPr="007B7ED1">
        <w:rPr>
          <w:szCs w:val="28"/>
        </w:rPr>
        <w:t>Рис.1 – Схема истечения газа через сужающийся насадок</w:t>
      </w:r>
    </w:p>
    <w:p w14:paraId="71CBF977" w14:textId="33357FE5" w:rsidR="00C86B2E" w:rsidRPr="007B7ED1" w:rsidRDefault="00A67B89" w:rsidP="004E22C9">
      <w:pPr>
        <w:pStyle w:val="afb"/>
        <w:spacing w:before="0" w:line="360" w:lineRule="auto"/>
        <w:ind w:firstLine="851"/>
        <w:rPr>
          <w:szCs w:val="28"/>
        </w:rPr>
      </w:pPr>
      <w:r w:rsidRPr="007B7ED1">
        <w:rPr>
          <w:szCs w:val="28"/>
        </w:rPr>
        <w:t xml:space="preserve"> По мере уменьшения давления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B7ED1">
        <w:rPr>
          <w:szCs w:val="28"/>
        </w:rPr>
        <w:t xml:space="preserve"> скорость истечения газа из сосуда</w:t>
      </w:r>
      <w:r w:rsidRPr="007B7ED1">
        <w:rPr>
          <w:i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B7ED1">
        <w:rPr>
          <w:szCs w:val="28"/>
        </w:rPr>
        <w:t xml:space="preserve"> будет увеличиваться. </w:t>
      </w:r>
      <w:r w:rsidR="00EF280C" w:rsidRPr="007B7ED1">
        <w:rPr>
          <w:szCs w:val="28"/>
        </w:rPr>
        <w:t xml:space="preserve">Скорость движения газа будет максимальна в самом узком сечении </w:t>
      </w:r>
      <w:r w:rsidR="00C13DF7">
        <w:rPr>
          <w:szCs w:val="28"/>
        </w:rPr>
        <w:t>насадка</w:t>
      </w:r>
      <w:r w:rsidR="00EF280C" w:rsidRPr="007B7ED1">
        <w:rPr>
          <w:szCs w:val="28"/>
        </w:rPr>
        <w:t xml:space="preserve"> в соответствии с законом неразрывности струи</w:t>
      </w:r>
      <w:r w:rsidR="00E243C1" w:rsidRPr="007B7ED1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C13DF7" w:rsidRPr="007B7ED1" w14:paraId="68F695B2" w14:textId="77777777" w:rsidTr="00C13DF7">
        <w:tc>
          <w:tcPr>
            <w:tcW w:w="846" w:type="dxa"/>
            <w:vAlign w:val="center"/>
          </w:tcPr>
          <w:p w14:paraId="3CB0A9C9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606E5384" w14:textId="56FED29A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ρ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vS=ρ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max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min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=const</m:t>
                </m:r>
              </m:oMath>
            </m:oMathPara>
          </w:p>
        </w:tc>
        <w:tc>
          <w:tcPr>
            <w:tcW w:w="845" w:type="dxa"/>
            <w:vAlign w:val="center"/>
          </w:tcPr>
          <w:p w14:paraId="0386E472" w14:textId="05818D11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(2)</w:t>
            </w:r>
          </w:p>
        </w:tc>
      </w:tr>
    </w:tbl>
    <w:p w14:paraId="3E242A81" w14:textId="098088CA" w:rsidR="00C86B2E" w:rsidRPr="007B7ED1" w:rsidRDefault="007311D0" w:rsidP="004E22C9">
      <w:pPr>
        <w:pStyle w:val="afb"/>
        <w:spacing w:before="120" w:line="360" w:lineRule="auto"/>
        <w:ind w:firstLine="851"/>
        <w:rPr>
          <w:szCs w:val="28"/>
        </w:rPr>
      </w:pPr>
      <w:r w:rsidRPr="007B7ED1">
        <w:rPr>
          <w:szCs w:val="28"/>
        </w:rPr>
        <w:t xml:space="preserve">Скорость </w:t>
      </w:r>
      <w:r w:rsidR="00C86B2E" w:rsidRPr="007B7ED1">
        <w:rPr>
          <w:szCs w:val="28"/>
        </w:rPr>
        <w:t>истечения газа из неограниченного объема</w:t>
      </w:r>
      <w:r w:rsidRPr="007B7ED1">
        <w:rPr>
          <w:szCs w:val="28"/>
        </w:rPr>
        <w:t xml:space="preserve"> (принимая, что движение адиабатическое, а газ несжимаемый) описывается формулой</w:t>
      </w:r>
      <w:r w:rsidR="00C86B2E" w:rsidRPr="007B7ED1">
        <w:rPr>
          <w:i/>
          <w:szCs w:val="28"/>
        </w:rPr>
        <w:t xml:space="preserve"> </w:t>
      </w:r>
      <w:r w:rsidR="00C86B2E" w:rsidRPr="007B7ED1">
        <w:rPr>
          <w:iCs/>
          <w:szCs w:val="28"/>
        </w:rPr>
        <w:t>Сан-</w:t>
      </w:r>
      <w:proofErr w:type="spellStart"/>
      <w:r w:rsidR="00C86B2E" w:rsidRPr="007B7ED1">
        <w:rPr>
          <w:iCs/>
          <w:szCs w:val="28"/>
        </w:rPr>
        <w:t>Венан</w:t>
      </w:r>
      <w:r w:rsidR="00977D33">
        <w:rPr>
          <w:iCs/>
          <w:szCs w:val="28"/>
        </w:rPr>
        <w:t>а</w:t>
      </w:r>
      <w:proofErr w:type="spellEnd"/>
      <w:r w:rsidR="00C86B2E" w:rsidRPr="007B7ED1">
        <w:rPr>
          <w:iCs/>
          <w:szCs w:val="28"/>
        </w:rPr>
        <w:t>-</w:t>
      </w:r>
      <w:proofErr w:type="spellStart"/>
      <w:r w:rsidR="00C86B2E" w:rsidRPr="007B7ED1">
        <w:rPr>
          <w:iCs/>
          <w:szCs w:val="28"/>
        </w:rPr>
        <w:t>Вентцеля</w:t>
      </w:r>
      <w:proofErr w:type="spellEnd"/>
      <w:r w:rsidR="00C86B2E" w:rsidRPr="007B7ED1">
        <w:rPr>
          <w:iCs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AC4ACE" w:rsidRPr="007B7ED1" w14:paraId="036D61BE" w14:textId="77777777" w:rsidTr="00AC4ACE">
        <w:tc>
          <w:tcPr>
            <w:tcW w:w="846" w:type="dxa"/>
            <w:vAlign w:val="center"/>
          </w:tcPr>
          <w:p w14:paraId="2721BAC6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54071645" w14:textId="4E21DB82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2γ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γ-1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ρ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γ-1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γ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</m:rad>
              </m:oMath>
            </m:oMathPara>
          </w:p>
        </w:tc>
        <w:tc>
          <w:tcPr>
            <w:tcW w:w="845" w:type="dxa"/>
            <w:vAlign w:val="center"/>
          </w:tcPr>
          <w:p w14:paraId="2EEE34D3" w14:textId="0121691C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(3)</w:t>
            </w:r>
          </w:p>
        </w:tc>
      </w:tr>
    </w:tbl>
    <w:p w14:paraId="59E6A9CC" w14:textId="3280D499" w:rsidR="007311D0" w:rsidRPr="007B7ED1" w:rsidRDefault="007311D0" w:rsidP="00977D33">
      <w:pPr>
        <w:pStyle w:val="afb"/>
        <w:spacing w:before="120" w:after="0" w:line="360" w:lineRule="auto"/>
        <w:ind w:firstLine="0"/>
        <w:rPr>
          <w:szCs w:val="28"/>
        </w:rPr>
      </w:pPr>
      <w:r w:rsidRPr="007B7ED1">
        <w:rPr>
          <w:szCs w:val="28"/>
        </w:rPr>
        <w:t xml:space="preserve">Из данной формулы следует, что при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7B7ED1">
        <w:rPr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Pr="007B7ED1">
        <w:rPr>
          <w:szCs w:val="28"/>
        </w:rPr>
        <w:t>, что очевидно.</w:t>
      </w:r>
    </w:p>
    <w:p w14:paraId="3725397D" w14:textId="5253881B" w:rsidR="007311D0" w:rsidRPr="007B7ED1" w:rsidRDefault="007311D0" w:rsidP="00977D33">
      <w:pPr>
        <w:pStyle w:val="aff0"/>
        <w:spacing w:after="120" w:line="360" w:lineRule="auto"/>
        <w:rPr>
          <w:iCs/>
          <w:szCs w:val="28"/>
        </w:rPr>
      </w:pPr>
      <w:r w:rsidRPr="007B7ED1">
        <w:rPr>
          <w:szCs w:val="28"/>
        </w:rPr>
        <w:t xml:space="preserve">По мере уменьшения давления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B7ED1">
        <w:rPr>
          <w:szCs w:val="28"/>
        </w:rPr>
        <w:t xml:space="preserve"> скорость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B7ED1">
        <w:rPr>
          <w:szCs w:val="28"/>
        </w:rPr>
        <w:t xml:space="preserve"> увеличивается и</w:t>
      </w:r>
      <w:r w:rsidR="00977D33">
        <w:rPr>
          <w:szCs w:val="28"/>
        </w:rPr>
        <w:t xml:space="preserve"> </w:t>
      </w:r>
      <w:r w:rsidRPr="007B7ED1">
        <w:rPr>
          <w:szCs w:val="28"/>
        </w:rPr>
        <w:t>при некотором критическом значении</w:t>
      </w:r>
      <w:r w:rsidRPr="007B7ED1">
        <w:rPr>
          <w:i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 xml:space="preserve"> станет равной скорости звука на срезе насадка. При этом плотность и температура также примут критические значения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ρ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i/>
          <w:szCs w:val="28"/>
        </w:rPr>
        <w:t>.</w:t>
      </w:r>
      <w:r w:rsidR="00DA6A95" w:rsidRPr="007B7ED1">
        <w:rPr>
          <w:i/>
          <w:szCs w:val="28"/>
        </w:rPr>
        <w:t xml:space="preserve"> </w:t>
      </w:r>
      <w:r w:rsidR="00DA6A95" w:rsidRPr="007B7ED1">
        <w:rPr>
          <w:iCs/>
          <w:szCs w:val="28"/>
        </w:rPr>
        <w:t>Если принять для воздуха</w:t>
      </w:r>
      <w:r w:rsidR="00977D33">
        <w:rPr>
          <w:iCs/>
          <w:szCs w:val="28"/>
        </w:rPr>
        <w:t xml:space="preserve"> показатель адиабаты</w:t>
      </w:r>
      <w:r w:rsidR="00DA6A95" w:rsidRPr="007B7ED1">
        <w:rPr>
          <w:i/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γ</m:t>
        </m:r>
        <m:r>
          <w:rPr>
            <w:rFonts w:ascii="Cambria Math" w:hAnsi="Cambria Math"/>
            <w:szCs w:val="28"/>
          </w:rPr>
          <m:t>=1,4</m:t>
        </m:r>
      </m:oMath>
      <w:r w:rsidR="00DA6A95" w:rsidRPr="007B7ED1">
        <w:rPr>
          <w:iCs/>
          <w:szCs w:val="28"/>
        </w:rPr>
        <w:t>, то для критической скорости, критического давления и критической плотности можно записать: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6D21C5" w:rsidRPr="007B7ED1" w14:paraId="7B3605CE" w14:textId="77777777" w:rsidTr="006D21C5">
        <w:tc>
          <w:tcPr>
            <w:tcW w:w="846" w:type="dxa"/>
            <w:vAlign w:val="center"/>
          </w:tcPr>
          <w:p w14:paraId="144E8C80" w14:textId="77777777" w:rsidR="00422DA7" w:rsidRPr="007B7ED1" w:rsidRDefault="00422DA7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2470C672" w14:textId="066D23F2" w:rsidR="00422DA7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γ+1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Cs w:val="28"/>
                    <w:lang w:val="en-US"/>
                  </w:rPr>
                  <m:t>=0,91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5" w:type="dxa"/>
            <w:vAlign w:val="center"/>
          </w:tcPr>
          <w:p w14:paraId="1579C2E2" w14:textId="77777777" w:rsidR="00422DA7" w:rsidRPr="007B7ED1" w:rsidRDefault="00422DA7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(4)</w:t>
            </w:r>
          </w:p>
        </w:tc>
      </w:tr>
      <w:tr w:rsidR="006D21C5" w:rsidRPr="007B7ED1" w14:paraId="0A51512F" w14:textId="77777777" w:rsidTr="006D21C5">
        <w:tc>
          <w:tcPr>
            <w:tcW w:w="846" w:type="dxa"/>
            <w:vAlign w:val="center"/>
          </w:tcPr>
          <w:p w14:paraId="5E756AF8" w14:textId="77777777" w:rsidR="00422DA7" w:rsidRPr="007B7ED1" w:rsidRDefault="00422DA7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59959CC9" w14:textId="02345BB6" w:rsidR="00422DA7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γ+1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γ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γ-1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=0,53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5" w:type="dxa"/>
            <w:vAlign w:val="center"/>
          </w:tcPr>
          <w:p w14:paraId="5BACAC0D" w14:textId="5A022367" w:rsidR="00422DA7" w:rsidRPr="007B7ED1" w:rsidRDefault="00422DA7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DA6A95" w:rsidRPr="007B7ED1">
              <w:rPr>
                <w:szCs w:val="28"/>
              </w:rPr>
              <w:t>5</w:t>
            </w:r>
            <w:r w:rsidRPr="007B7ED1">
              <w:rPr>
                <w:szCs w:val="28"/>
              </w:rPr>
              <w:t>)</w:t>
            </w:r>
          </w:p>
        </w:tc>
      </w:tr>
      <w:tr w:rsidR="007B7ED1" w:rsidRPr="007B7ED1" w14:paraId="0C06936C" w14:textId="77777777" w:rsidTr="006D21C5">
        <w:tc>
          <w:tcPr>
            <w:tcW w:w="846" w:type="dxa"/>
            <w:vAlign w:val="center"/>
          </w:tcPr>
          <w:p w14:paraId="35CDBBE7" w14:textId="77777777" w:rsidR="00DA6A95" w:rsidRPr="007B7ED1" w:rsidRDefault="00DA6A95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30AE7033" w14:textId="381EF14D" w:rsidR="00DA6A95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γ+1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γ-1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=0,63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5" w:type="dxa"/>
            <w:vAlign w:val="center"/>
          </w:tcPr>
          <w:p w14:paraId="2F1321DB" w14:textId="36784193" w:rsidR="00DA6A95" w:rsidRPr="007B7ED1" w:rsidRDefault="00DA6A95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(6)</w:t>
            </w:r>
          </w:p>
        </w:tc>
      </w:tr>
    </w:tbl>
    <w:p w14:paraId="5B65A7D4" w14:textId="62580996" w:rsidR="000C207B" w:rsidRPr="00BD75D8" w:rsidRDefault="007251F0" w:rsidP="00134332">
      <w:pPr>
        <w:pStyle w:val="afb"/>
        <w:spacing w:before="120" w:after="0" w:line="360" w:lineRule="auto"/>
        <w:ind w:firstLine="851"/>
        <w:rPr>
          <w:szCs w:val="28"/>
          <w:lang w:val="en-US"/>
        </w:rPr>
      </w:pPr>
      <w:r w:rsidRPr="007B7ED1">
        <w:rPr>
          <w:szCs w:val="28"/>
        </w:rPr>
        <w:t xml:space="preserve">Таким образом, при достижении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=0,53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7B7ED1">
        <w:rPr>
          <w:szCs w:val="28"/>
        </w:rPr>
        <w:t xml:space="preserve"> скорость истечения газа на срезе </w:t>
      </w:r>
      <w:r w:rsidR="002F7D9C">
        <w:rPr>
          <w:szCs w:val="28"/>
        </w:rPr>
        <w:t>насадка</w:t>
      </w:r>
      <w:r w:rsidRPr="007B7ED1">
        <w:rPr>
          <w:szCs w:val="28"/>
        </w:rPr>
        <w:t xml:space="preserve"> будет равна скорости звука в этом сечении. При дальнейшем уменьшении давления</w:t>
      </w:r>
      <w:r w:rsidRPr="007B7ED1">
        <w:rPr>
          <w:i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B7ED1">
        <w:rPr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&lt;</m:t>
        </m:r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>) скорость истечения газа из насадка</w:t>
      </w:r>
      <w:r w:rsidR="00445608">
        <w:rPr>
          <w:szCs w:val="28"/>
        </w:rPr>
        <w:t xml:space="preserve"> будет</w:t>
      </w:r>
      <w:r w:rsidRPr="007B7ED1">
        <w:rPr>
          <w:szCs w:val="28"/>
        </w:rPr>
        <w:t xml:space="preserve"> оста</w:t>
      </w:r>
      <w:r w:rsidR="00445608">
        <w:rPr>
          <w:szCs w:val="28"/>
        </w:rPr>
        <w:t>ваться</w:t>
      </w:r>
      <w:r w:rsidRPr="007B7ED1">
        <w:rPr>
          <w:szCs w:val="28"/>
        </w:rPr>
        <w:t xml:space="preserve"> постоянной, поскольку газ, движущийся со звуковой скоростью на срезе </w:t>
      </w:r>
      <w:r w:rsidR="00445608">
        <w:rPr>
          <w:szCs w:val="28"/>
        </w:rPr>
        <w:t>насадка</w:t>
      </w:r>
      <w:r w:rsidRPr="007B7ED1">
        <w:rPr>
          <w:szCs w:val="28"/>
        </w:rPr>
        <w:t>, не «чувствует» изменений давления на выходе из него, т.к. возмущения в газе вне соп</w:t>
      </w:r>
      <w:r w:rsidR="00445608">
        <w:rPr>
          <w:szCs w:val="28"/>
        </w:rPr>
        <w:t>ла</w:t>
      </w:r>
      <w:r w:rsidRPr="007B7ED1">
        <w:rPr>
          <w:szCs w:val="28"/>
        </w:rPr>
        <w:t xml:space="preserve"> (распространяющиеся со звуковой скоростью) не могут проникать против течения внутрь сопла.</w:t>
      </w:r>
      <w:r w:rsidR="00DE2243">
        <w:rPr>
          <w:szCs w:val="28"/>
        </w:rPr>
        <w:t xml:space="preserve"> </w:t>
      </w:r>
      <w:r w:rsidRPr="007B7ED1">
        <w:rPr>
          <w:szCs w:val="28"/>
        </w:rPr>
        <w:t xml:space="preserve">Поэтому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 xml:space="preserve"> есть максимальная скорость истечения газа из сужающегося насадка, которая зависит только от температуры газа в сосуде и не зависит от давления в нем. Из формул</w:t>
      </w:r>
      <w:r w:rsidR="000C207B" w:rsidRPr="007B7ED1">
        <w:rPr>
          <w:szCs w:val="28"/>
        </w:rPr>
        <w:t xml:space="preserve"> (5)</w:t>
      </w:r>
      <w:r w:rsidRPr="007B7ED1">
        <w:rPr>
          <w:szCs w:val="28"/>
        </w:rPr>
        <w:t xml:space="preserve"> и</w:t>
      </w:r>
      <w:r w:rsidR="000C207B" w:rsidRPr="007B7ED1">
        <w:rPr>
          <w:szCs w:val="28"/>
        </w:rPr>
        <w:t xml:space="preserve"> (6)</w:t>
      </w:r>
      <w:r w:rsidRPr="007B7ED1">
        <w:rPr>
          <w:szCs w:val="28"/>
        </w:rPr>
        <w:t xml:space="preserve"> следует, что вдоль линии тока, начинающейся в </w:t>
      </w:r>
      <w:r w:rsidRPr="007B7ED1">
        <w:rPr>
          <w:szCs w:val="28"/>
        </w:rPr>
        <w:lastRenderedPageBreak/>
        <w:t>неподвижном газе, давление и плотность уменьшаются от</w:t>
      </w:r>
      <w:r w:rsidR="000C207B" w:rsidRPr="007B7ED1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7B7ED1">
        <w:rPr>
          <w:szCs w:val="28"/>
        </w:rPr>
        <w:t xml:space="preserve"> и</w:t>
      </w:r>
      <w:r w:rsidR="000C207B" w:rsidRPr="007B7ED1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7B7ED1">
        <w:rPr>
          <w:szCs w:val="28"/>
        </w:rPr>
        <w:t xml:space="preserve"> до</w:t>
      </w:r>
      <w:r w:rsidR="000C207B" w:rsidRPr="007B7ED1">
        <w:rPr>
          <w:szCs w:val="28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  <w:lang w:val="en-US"/>
              </w:rPr>
              <m:t>ρ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szCs w:val="28"/>
        </w:rPr>
        <w:t xml:space="preserve"> на срезе сопла, а скорость увеличивается от 0 до</w:t>
      </w:r>
      <w:r w:rsidR="000C207B" w:rsidRPr="007B7ED1">
        <w:rPr>
          <w:szCs w:val="28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7B7ED1">
        <w:rPr>
          <w:i/>
          <w:szCs w:val="28"/>
        </w:rPr>
        <w:t>.</w:t>
      </w:r>
      <w:r w:rsidR="00BD75D8" w:rsidRPr="00BD75D8">
        <w:rPr>
          <w:iCs/>
          <w:szCs w:val="28"/>
        </w:rPr>
        <w:t xml:space="preserve"> </w:t>
      </w:r>
      <w:r w:rsidR="00BD75D8" w:rsidRPr="00BD75D8">
        <w:rPr>
          <w:iCs/>
          <w:szCs w:val="28"/>
          <w:lang w:val="en-US"/>
        </w:rPr>
        <w:t>[</w:t>
      </w:r>
      <w:r w:rsidR="00BD75D8">
        <w:rPr>
          <w:iCs/>
          <w:szCs w:val="28"/>
          <w:lang w:val="en-US"/>
        </w:rPr>
        <w:t>1</w:t>
      </w:r>
      <w:r w:rsidR="00BD75D8" w:rsidRPr="00BD75D8">
        <w:rPr>
          <w:iCs/>
          <w:szCs w:val="28"/>
          <w:lang w:val="en-US"/>
        </w:rPr>
        <w:t>]</w:t>
      </w:r>
    </w:p>
    <w:p w14:paraId="4F152796" w14:textId="7A7D5BEB" w:rsidR="00C86B2E" w:rsidRPr="007B7ED1" w:rsidRDefault="000C207B" w:rsidP="00134332">
      <w:pPr>
        <w:pStyle w:val="afb"/>
        <w:spacing w:before="0" w:line="360" w:lineRule="auto"/>
        <w:ind w:firstLine="851"/>
        <w:rPr>
          <w:szCs w:val="28"/>
        </w:rPr>
      </w:pPr>
      <w:r w:rsidRPr="007B7ED1">
        <w:rPr>
          <w:szCs w:val="28"/>
        </w:rPr>
        <w:t xml:space="preserve">Рассмотрим как изменяется плотность потока газа вдоль линии тока. </w:t>
      </w:r>
      <w:r w:rsidR="00C86B2E" w:rsidRPr="007B7ED1">
        <w:rPr>
          <w:szCs w:val="28"/>
        </w:rPr>
        <w:t>Запишем уравнение Бернулли в дифференциальной форме: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32D4B" w:rsidRPr="007B7ED1" w14:paraId="167569B1" w14:textId="77777777" w:rsidTr="00332D4B">
        <w:tc>
          <w:tcPr>
            <w:tcW w:w="846" w:type="dxa"/>
            <w:vAlign w:val="center"/>
          </w:tcPr>
          <w:p w14:paraId="664B9CAD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7DC67BE6" w14:textId="6D5EF40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vdv+dh=0,     dh=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845" w:type="dxa"/>
            <w:vAlign w:val="center"/>
          </w:tcPr>
          <w:p w14:paraId="428C2BB4" w14:textId="1162E590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0C207B" w:rsidRPr="007B7ED1">
              <w:rPr>
                <w:szCs w:val="28"/>
                <w:lang w:val="en-US"/>
              </w:rPr>
              <w:t>7</w:t>
            </w:r>
            <w:r w:rsidRPr="007B7ED1">
              <w:rPr>
                <w:szCs w:val="28"/>
              </w:rPr>
              <w:t>)</w:t>
            </w:r>
          </w:p>
        </w:tc>
      </w:tr>
      <w:tr w:rsidR="00332D4B" w:rsidRPr="007B7ED1" w14:paraId="3414420D" w14:textId="77777777" w:rsidTr="00332D4B">
        <w:tc>
          <w:tcPr>
            <w:tcW w:w="846" w:type="dxa"/>
            <w:vAlign w:val="center"/>
          </w:tcPr>
          <w:p w14:paraId="7A5BD7A2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306C65F4" w14:textId="5BFEA252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∂P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∂ρ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⇒dP=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dρ</m:t>
                </m:r>
              </m:oMath>
            </m:oMathPara>
          </w:p>
        </w:tc>
        <w:tc>
          <w:tcPr>
            <w:tcW w:w="845" w:type="dxa"/>
            <w:vAlign w:val="center"/>
          </w:tcPr>
          <w:p w14:paraId="498FFE1C" w14:textId="11C2F05A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0C207B" w:rsidRPr="007B7ED1">
              <w:rPr>
                <w:szCs w:val="28"/>
                <w:lang w:val="en-US"/>
              </w:rPr>
              <w:t>8</w:t>
            </w:r>
            <w:r w:rsidRPr="007B7ED1">
              <w:rPr>
                <w:szCs w:val="28"/>
              </w:rPr>
              <w:t>)</w:t>
            </w:r>
          </w:p>
        </w:tc>
      </w:tr>
    </w:tbl>
    <w:p w14:paraId="49A447B5" w14:textId="4A1240B3" w:rsidR="00C86B2E" w:rsidRPr="007B7ED1" w:rsidRDefault="00C86B2E" w:rsidP="00332D4B">
      <w:pPr>
        <w:pStyle w:val="afb"/>
        <w:spacing w:before="120" w:line="360" w:lineRule="auto"/>
        <w:ind w:firstLine="851"/>
        <w:rPr>
          <w:szCs w:val="28"/>
        </w:rPr>
      </w:pPr>
      <w:r w:rsidRPr="007B7ED1">
        <w:rPr>
          <w:szCs w:val="28"/>
        </w:rPr>
        <w:t>При движении сжимаемого газа вдоль линии тока меняется как скорость газа, так и его плотность, поэтому</w:t>
      </w:r>
      <w:r w:rsidR="00332D4B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32D4B" w:rsidRPr="007B7ED1" w14:paraId="07FBA0FC" w14:textId="77777777" w:rsidTr="00332D4B">
        <w:tc>
          <w:tcPr>
            <w:tcW w:w="846" w:type="dxa"/>
            <w:vAlign w:val="center"/>
          </w:tcPr>
          <w:p w14:paraId="1BC6B4D8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31147ECA" w14:textId="3DD01EE5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ρv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ρv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dρ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845" w:type="dxa"/>
            <w:vAlign w:val="center"/>
          </w:tcPr>
          <w:p w14:paraId="7A50C752" w14:textId="44514585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0C207B" w:rsidRPr="007B7ED1">
              <w:rPr>
                <w:szCs w:val="28"/>
                <w:lang w:val="en-US"/>
              </w:rPr>
              <w:t>9</w:t>
            </w:r>
            <w:r w:rsidRPr="007B7ED1">
              <w:rPr>
                <w:szCs w:val="28"/>
              </w:rPr>
              <w:t>)</w:t>
            </w:r>
          </w:p>
        </w:tc>
      </w:tr>
    </w:tbl>
    <w:p w14:paraId="7C395F0D" w14:textId="3948F243" w:rsidR="00C86B2E" w:rsidRPr="007B7ED1" w:rsidRDefault="00C86B2E" w:rsidP="00332D4B">
      <w:pPr>
        <w:pStyle w:val="afb"/>
        <w:spacing w:before="120" w:line="360" w:lineRule="auto"/>
        <w:ind w:firstLine="851"/>
        <w:rPr>
          <w:szCs w:val="28"/>
        </w:rPr>
      </w:pPr>
      <w:r w:rsidRPr="007B7ED1">
        <w:rPr>
          <w:szCs w:val="28"/>
        </w:rPr>
        <w:t>Отсюда и из уравнения Бернулли следует, что</w:t>
      </w:r>
      <w:r w:rsidR="00332D4B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32D4B" w:rsidRPr="007B7ED1" w14:paraId="657ACF3F" w14:textId="77777777" w:rsidTr="00332D4B">
        <w:tc>
          <w:tcPr>
            <w:tcW w:w="846" w:type="dxa"/>
            <w:vAlign w:val="center"/>
          </w:tcPr>
          <w:p w14:paraId="4C66178A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03A1DD95" w14:textId="2D7917DE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ρv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d</m:t>
                    </m:r>
                    <m:r>
                      <w:rPr>
                        <w:rFonts w:ascii="Cambria Math" w:hAnsi="Cambria Math"/>
                        <w:szCs w:val="28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=ρ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v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szCs w:val="28"/>
                  </w:rPr>
                  <m:t>=ρ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845" w:type="dxa"/>
            <w:vAlign w:val="center"/>
          </w:tcPr>
          <w:p w14:paraId="73BE4570" w14:textId="3A2442FC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BD75D8">
              <w:rPr>
                <w:szCs w:val="28"/>
                <w:lang w:val="en-US"/>
              </w:rPr>
              <w:t>10</w:t>
            </w:r>
            <w:r w:rsidRPr="007B7ED1">
              <w:rPr>
                <w:szCs w:val="28"/>
              </w:rPr>
              <w:t>)</w:t>
            </w:r>
          </w:p>
        </w:tc>
      </w:tr>
    </w:tbl>
    <w:p w14:paraId="69D05843" w14:textId="1E5A6CE2" w:rsidR="00C86B2E" w:rsidRPr="007B7ED1" w:rsidRDefault="00C86B2E" w:rsidP="00332D4B">
      <w:pPr>
        <w:pStyle w:val="afb"/>
        <w:spacing w:before="120" w:line="360" w:lineRule="auto"/>
        <w:ind w:firstLine="0"/>
        <w:rPr>
          <w:szCs w:val="28"/>
        </w:rPr>
      </w:pPr>
      <w:r w:rsidRPr="007B7ED1"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M</m:t>
        </m:r>
      </m:oMath>
      <w:r w:rsidRPr="007B7ED1">
        <w:rPr>
          <w:szCs w:val="28"/>
        </w:rPr>
        <w:t xml:space="preserve"> </w:t>
      </w:r>
      <w:r w:rsidR="00332D4B">
        <w:rPr>
          <w:szCs w:val="28"/>
        </w:rPr>
        <w:t xml:space="preserve">– число </w:t>
      </w:r>
      <w:r w:rsidRPr="007B7ED1">
        <w:rPr>
          <w:szCs w:val="28"/>
        </w:rPr>
        <w:t>Маха.</w:t>
      </w:r>
    </w:p>
    <w:p w14:paraId="78D6FB45" w14:textId="54975980" w:rsidR="00C86B2E" w:rsidRPr="007B7ED1" w:rsidRDefault="00C86B2E" w:rsidP="00332D4B">
      <w:pPr>
        <w:pStyle w:val="afb"/>
        <w:spacing w:before="120" w:line="360" w:lineRule="auto"/>
        <w:ind w:firstLine="851"/>
        <w:rPr>
          <w:szCs w:val="28"/>
        </w:rPr>
      </w:pPr>
      <w:r w:rsidRPr="007B7ED1">
        <w:rPr>
          <w:szCs w:val="28"/>
        </w:rPr>
        <w:t>Из уравнения непрерывности следует, что</w:t>
      </w:r>
      <w:r w:rsidR="00332D4B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71736" w:rsidRPr="007B7ED1" w14:paraId="00831729" w14:textId="77777777" w:rsidTr="00332D4B">
        <w:tc>
          <w:tcPr>
            <w:tcW w:w="846" w:type="dxa"/>
            <w:vAlign w:val="center"/>
          </w:tcPr>
          <w:p w14:paraId="7CC6C7A4" w14:textId="77777777" w:rsidR="000B58AE" w:rsidRPr="007B7ED1" w:rsidRDefault="000B58AE" w:rsidP="007E06CA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70E5D44A" w14:textId="1788E6EA" w:rsidR="000B58AE" w:rsidRPr="007B7ED1" w:rsidRDefault="00053ABE" w:rsidP="007E06CA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ρv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ρv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dS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845" w:type="dxa"/>
            <w:vAlign w:val="center"/>
          </w:tcPr>
          <w:p w14:paraId="3C0E0282" w14:textId="0C60CB59" w:rsidR="000B58AE" w:rsidRPr="007B7ED1" w:rsidRDefault="000B58AE" w:rsidP="007E06CA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</w:t>
            </w:r>
            <w:r w:rsidR="00BD75D8">
              <w:rPr>
                <w:szCs w:val="28"/>
                <w:lang w:val="en-US"/>
              </w:rPr>
              <w:t>11</w:t>
            </w:r>
            <w:r w:rsidRPr="007B7ED1">
              <w:rPr>
                <w:szCs w:val="28"/>
              </w:rPr>
              <w:t>)</w:t>
            </w:r>
          </w:p>
        </w:tc>
      </w:tr>
    </w:tbl>
    <w:p w14:paraId="235C0ACA" w14:textId="49D03BD7" w:rsidR="008B7C41" w:rsidRPr="00332D4B" w:rsidRDefault="00332D4B" w:rsidP="00332D4B">
      <w:pPr>
        <w:pStyle w:val="afb"/>
        <w:spacing w:before="120" w:line="360" w:lineRule="auto"/>
        <w:ind w:firstLine="0"/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S</m:t>
        </m:r>
      </m:oMath>
      <w:r>
        <w:rPr>
          <w:szCs w:val="28"/>
        </w:rPr>
        <w:t xml:space="preserve"> –</w:t>
      </w:r>
      <w:r>
        <w:t xml:space="preserve"> переменное сечение трубки тока.</w:t>
      </w:r>
    </w:p>
    <w:p w14:paraId="5A79FA82" w14:textId="0D37F9DF" w:rsidR="0007626C" w:rsidRDefault="008B7C41" w:rsidP="0007626C">
      <w:pPr>
        <w:pStyle w:val="23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ED1">
        <w:rPr>
          <w:rFonts w:ascii="Times New Roman" w:hAnsi="Times New Roman" w:cs="Times New Roman"/>
          <w:sz w:val="28"/>
          <w:szCs w:val="28"/>
        </w:rPr>
        <w:t xml:space="preserve">Из </w:t>
      </w:r>
      <w:r w:rsidR="00332D4B">
        <w:rPr>
          <w:rFonts w:ascii="Times New Roman" w:hAnsi="Times New Roman" w:cs="Times New Roman"/>
          <w:sz w:val="28"/>
          <w:szCs w:val="28"/>
        </w:rPr>
        <w:t>(</w:t>
      </w:r>
      <w:r w:rsidR="00F824DD" w:rsidRPr="00F824DD">
        <w:rPr>
          <w:rFonts w:ascii="Times New Roman" w:hAnsi="Times New Roman" w:cs="Times New Roman"/>
          <w:sz w:val="28"/>
          <w:szCs w:val="28"/>
        </w:rPr>
        <w:t>11</w:t>
      </w:r>
      <w:r w:rsidR="00332D4B">
        <w:rPr>
          <w:rFonts w:ascii="Times New Roman" w:hAnsi="Times New Roman" w:cs="Times New Roman"/>
          <w:sz w:val="28"/>
          <w:szCs w:val="28"/>
        </w:rPr>
        <w:t>)</w:t>
      </w:r>
      <w:r w:rsidRPr="007B7ED1">
        <w:rPr>
          <w:rFonts w:ascii="Times New Roman" w:hAnsi="Times New Roman" w:cs="Times New Roman"/>
          <w:sz w:val="28"/>
          <w:szCs w:val="28"/>
        </w:rPr>
        <w:t xml:space="preserve"> следует, что направление изменения</w:t>
      </w:r>
      <w:r w:rsidR="00332D4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ρv</m:t>
        </m:r>
      </m:oMath>
      <w:r w:rsidRPr="007B7ED1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S</m:t>
        </m:r>
      </m:oMath>
      <w:r w:rsidRPr="007B7ED1">
        <w:rPr>
          <w:rFonts w:ascii="Times New Roman" w:hAnsi="Times New Roman" w:cs="Times New Roman"/>
          <w:sz w:val="28"/>
          <w:szCs w:val="28"/>
        </w:rPr>
        <w:t xml:space="preserve"> противоположно. Поэтому если вдоль линии тока скорость движения газа увеличивается (</w:t>
      </w:r>
      <w:proofErr w:type="spellStart"/>
      <w:r w:rsidRPr="007B7ED1">
        <w:rPr>
          <w:rStyle w:val="aff"/>
          <w:rFonts w:ascii="Times New Roman" w:hAnsi="Times New Roman" w:cs="Times New Roman"/>
          <w:sz w:val="28"/>
          <w:szCs w:val="28"/>
        </w:rPr>
        <w:t>dv</w:t>
      </w:r>
      <w:proofErr w:type="spellEnd"/>
      <w:r w:rsidR="003E151F" w:rsidRPr="003E151F">
        <w:rPr>
          <w:rStyle w:val="aff"/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>&gt;0), то при дозвуковом движении (</w:t>
      </w:r>
      <w:r w:rsidRPr="007B7ED1">
        <w:rPr>
          <w:rStyle w:val="aff"/>
          <w:rFonts w:ascii="Times New Roman" w:hAnsi="Times New Roman" w:cs="Times New Roman"/>
          <w:sz w:val="28"/>
          <w:szCs w:val="28"/>
        </w:rPr>
        <w:t>M</w:t>
      </w:r>
      <w:r w:rsidR="0007626C" w:rsidRPr="0007626C">
        <w:rPr>
          <w:rStyle w:val="aff"/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>&lt;</w:t>
      </w:r>
      <w:r w:rsidR="0007626C" w:rsidRPr="0007626C">
        <w:rPr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Style w:val="aff"/>
          <w:rFonts w:ascii="Times New Roman" w:hAnsi="Times New Roman" w:cs="Times New Roman"/>
          <w:sz w:val="28"/>
          <w:szCs w:val="28"/>
        </w:rPr>
        <w:t>I</w:t>
      </w:r>
      <w:r w:rsidRPr="007B7ED1">
        <w:rPr>
          <w:rFonts w:ascii="Times New Roman" w:hAnsi="Times New Roman" w:cs="Times New Roman"/>
          <w:sz w:val="28"/>
          <w:szCs w:val="28"/>
        </w:rPr>
        <w:t>) плотность потока</w:t>
      </w:r>
      <w:r w:rsidR="003E151F" w:rsidRPr="003E151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ρv</m:t>
        </m:r>
      </m:oMath>
      <w:r w:rsidRPr="007B7ED1">
        <w:rPr>
          <w:rFonts w:ascii="Times New Roman" w:hAnsi="Times New Roman" w:cs="Times New Roman"/>
          <w:sz w:val="28"/>
          <w:szCs w:val="28"/>
        </w:rPr>
        <w:t xml:space="preserve"> также увеличивается, но при этом сечение трубки тока должно уменьшаться. И наоборот, если трубкой тока является сужающийся насадок (</w:t>
      </w:r>
      <w:proofErr w:type="spellStart"/>
      <w:r w:rsidRPr="007B7ED1">
        <w:rPr>
          <w:rStyle w:val="aff"/>
          <w:rFonts w:ascii="Times New Roman" w:hAnsi="Times New Roman" w:cs="Times New Roman"/>
          <w:sz w:val="28"/>
          <w:szCs w:val="28"/>
        </w:rPr>
        <w:t>dS</w:t>
      </w:r>
      <w:proofErr w:type="spellEnd"/>
      <w:r w:rsidR="0007626C" w:rsidRPr="0007626C">
        <w:rPr>
          <w:rStyle w:val="aff"/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>&lt;</w:t>
      </w:r>
      <w:r w:rsidR="0007626C" w:rsidRPr="0007626C">
        <w:rPr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 xml:space="preserve">0) и если скорость движения газа в насадке увеличивается, то увеличивается и </w:t>
      </w:r>
      <w:r w:rsidRPr="007B7ED1">
        <w:rPr>
          <w:rFonts w:ascii="Times New Roman" w:hAnsi="Times New Roman" w:cs="Times New Roman"/>
          <w:sz w:val="28"/>
          <w:szCs w:val="28"/>
        </w:rPr>
        <w:lastRenderedPageBreak/>
        <w:t xml:space="preserve">плотность потока газа, достигая максимального значения в самом узком месте насадка, т.е. на его срезе. Действительно, если бы на срезе насадка была бы достигнута скорость больше скорости звука, то плотность потока вдоль линии тока, согласно </w:t>
      </w:r>
      <w:r w:rsidR="0007626C" w:rsidRPr="0007626C">
        <w:rPr>
          <w:rFonts w:ascii="Times New Roman" w:hAnsi="Times New Roman" w:cs="Times New Roman"/>
          <w:sz w:val="28"/>
          <w:szCs w:val="28"/>
        </w:rPr>
        <w:t>(</w:t>
      </w:r>
      <w:r w:rsidR="00F824DD" w:rsidRPr="00F824DD">
        <w:rPr>
          <w:rFonts w:ascii="Times New Roman" w:hAnsi="Times New Roman" w:cs="Times New Roman"/>
          <w:sz w:val="28"/>
          <w:szCs w:val="28"/>
        </w:rPr>
        <w:t>10</w:t>
      </w:r>
      <w:r w:rsidR="0007626C" w:rsidRPr="0007626C">
        <w:rPr>
          <w:rFonts w:ascii="Times New Roman" w:hAnsi="Times New Roman" w:cs="Times New Roman"/>
          <w:sz w:val="28"/>
          <w:szCs w:val="28"/>
        </w:rPr>
        <w:t>)</w:t>
      </w:r>
      <w:r w:rsidRPr="007B7ED1">
        <w:rPr>
          <w:rFonts w:ascii="Times New Roman" w:hAnsi="Times New Roman" w:cs="Times New Roman"/>
          <w:sz w:val="28"/>
          <w:szCs w:val="28"/>
        </w:rPr>
        <w:t xml:space="preserve"> и</w:t>
      </w:r>
      <w:r w:rsidR="0007626C" w:rsidRPr="0007626C">
        <w:rPr>
          <w:rFonts w:ascii="Times New Roman" w:hAnsi="Times New Roman" w:cs="Times New Roman"/>
          <w:sz w:val="28"/>
          <w:szCs w:val="28"/>
        </w:rPr>
        <w:t xml:space="preserve"> (</w:t>
      </w:r>
      <w:r w:rsidR="00F824DD" w:rsidRPr="00F824DD">
        <w:rPr>
          <w:rFonts w:ascii="Times New Roman" w:hAnsi="Times New Roman" w:cs="Times New Roman"/>
          <w:sz w:val="28"/>
          <w:szCs w:val="28"/>
        </w:rPr>
        <w:t>11</w:t>
      </w:r>
      <w:r w:rsidR="0007626C" w:rsidRPr="0007626C">
        <w:rPr>
          <w:rFonts w:ascii="Times New Roman" w:hAnsi="Times New Roman" w:cs="Times New Roman"/>
          <w:sz w:val="28"/>
          <w:szCs w:val="28"/>
        </w:rPr>
        <w:t>)</w:t>
      </w:r>
      <w:r w:rsidRPr="007B7ED1">
        <w:rPr>
          <w:rFonts w:ascii="Times New Roman" w:hAnsi="Times New Roman" w:cs="Times New Roman"/>
          <w:sz w:val="28"/>
          <w:szCs w:val="28"/>
        </w:rPr>
        <w:t>, уменьшилась бы.</w:t>
      </w:r>
      <w:r w:rsidR="0007626C" w:rsidRPr="0007626C">
        <w:rPr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>Поэтому плотность потока на срезе сопла является максимально возможной при заданных параметрах газа.</w:t>
      </w:r>
    </w:p>
    <w:p w14:paraId="478D0BB1" w14:textId="5704D994" w:rsidR="00C86B2E" w:rsidRPr="007B7ED1" w:rsidRDefault="00C86B2E" w:rsidP="00DF340E">
      <w:pPr>
        <w:pStyle w:val="2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ED1">
        <w:rPr>
          <w:rFonts w:ascii="Times New Roman" w:hAnsi="Times New Roman" w:cs="Times New Roman"/>
          <w:sz w:val="28"/>
          <w:szCs w:val="28"/>
        </w:rPr>
        <w:t>Принимая во внимание все вышесказанное и еще несколько дополнительных выкладок и вычислений,</w:t>
      </w:r>
      <w:r w:rsidR="0007626C" w:rsidRPr="0007626C">
        <w:rPr>
          <w:rFonts w:ascii="Times New Roman" w:hAnsi="Times New Roman" w:cs="Times New Roman"/>
          <w:sz w:val="28"/>
          <w:szCs w:val="28"/>
        </w:rPr>
        <w:t xml:space="preserve"> </w:t>
      </w:r>
      <w:r w:rsidRPr="007B7ED1">
        <w:rPr>
          <w:rFonts w:ascii="Times New Roman" w:hAnsi="Times New Roman" w:cs="Times New Roman"/>
          <w:sz w:val="28"/>
          <w:szCs w:val="28"/>
        </w:rPr>
        <w:t>формул</w:t>
      </w:r>
      <w:r w:rsidR="0007626C">
        <w:rPr>
          <w:rFonts w:ascii="Times New Roman" w:hAnsi="Times New Roman" w:cs="Times New Roman"/>
          <w:sz w:val="28"/>
          <w:szCs w:val="28"/>
        </w:rPr>
        <w:t xml:space="preserve">а </w:t>
      </w:r>
      <w:r w:rsidRPr="007B7ED1">
        <w:rPr>
          <w:rFonts w:ascii="Times New Roman" w:hAnsi="Times New Roman" w:cs="Times New Roman"/>
          <w:sz w:val="28"/>
          <w:szCs w:val="28"/>
        </w:rPr>
        <w:t>для максимальных массового и объемного расхода газа</w:t>
      </w:r>
      <w:r w:rsidR="0007626C">
        <w:rPr>
          <w:rFonts w:ascii="Times New Roman" w:hAnsi="Times New Roman" w:cs="Times New Roman"/>
          <w:sz w:val="28"/>
          <w:szCs w:val="28"/>
        </w:rPr>
        <w:t xml:space="preserve"> имеет следующий вид</w:t>
      </w:r>
      <w:r w:rsidRPr="007B7ED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DF340E" w:rsidRPr="007B7ED1" w14:paraId="31B71076" w14:textId="77777777" w:rsidTr="00DF340E">
        <w:tc>
          <w:tcPr>
            <w:tcW w:w="846" w:type="dxa"/>
            <w:vAlign w:val="center"/>
          </w:tcPr>
          <w:p w14:paraId="5A310857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2619CED1" w14:textId="09D22B02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</m:t>
                    </m:r>
                    <m:r>
                      <w:rPr>
                        <w:rFonts w:ascii="Cambria Math" w:hAnsi="Cambria Math"/>
                        <w:szCs w:val="28"/>
                      </w:rPr>
                      <m:t xml:space="preserve"> max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kern w:val="0"/>
                        <w:szCs w:val="28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min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min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γ+1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γ+1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γ-1</m:t>
                            </m:r>
                          </m:e>
                        </m:d>
                      </m:den>
                    </m:f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</w:rPr>
                      <m:t>γ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0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845" w:type="dxa"/>
            <w:vAlign w:val="center"/>
          </w:tcPr>
          <w:p w14:paraId="47200044" w14:textId="21883DD3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(1</w:t>
            </w:r>
            <w:r w:rsidR="009B531D">
              <w:rPr>
                <w:szCs w:val="28"/>
                <w:lang w:val="en-US"/>
              </w:rPr>
              <w:t>2</w:t>
            </w:r>
            <w:r w:rsidRPr="007B7ED1">
              <w:rPr>
                <w:szCs w:val="28"/>
              </w:rPr>
              <w:t>)</w:t>
            </w:r>
          </w:p>
        </w:tc>
      </w:tr>
      <w:tr w:rsidR="007B7ED1" w:rsidRPr="007B7ED1" w14:paraId="78E24C05" w14:textId="77777777" w:rsidTr="00DF340E">
        <w:tc>
          <w:tcPr>
            <w:tcW w:w="846" w:type="dxa"/>
            <w:vAlign w:val="center"/>
          </w:tcPr>
          <w:p w14:paraId="081AC856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06844D55" w14:textId="351B9A4D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v max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m max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*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min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γ+1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min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2γ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0</m:t>
                            </m:r>
                          </m:sub>
                        </m:sSub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γ+1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8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845" w:type="dxa"/>
            <w:vAlign w:val="center"/>
          </w:tcPr>
          <w:p w14:paraId="1C97714D" w14:textId="7BE240F0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(1</w:t>
            </w:r>
            <w:r w:rsidR="009B531D">
              <w:rPr>
                <w:szCs w:val="28"/>
                <w:lang w:val="en-US"/>
              </w:rPr>
              <w:t>3</w:t>
            </w:r>
            <w:r w:rsidRPr="007B7ED1">
              <w:rPr>
                <w:szCs w:val="28"/>
              </w:rPr>
              <w:t>)</w:t>
            </w:r>
          </w:p>
        </w:tc>
      </w:tr>
    </w:tbl>
    <w:p w14:paraId="3C4E59F7" w14:textId="59716310" w:rsidR="00C86B2E" w:rsidRPr="007B7ED1" w:rsidRDefault="008B7C41" w:rsidP="00980F7D">
      <w:pPr>
        <w:pStyle w:val="afb"/>
        <w:spacing w:before="120" w:line="360" w:lineRule="auto"/>
        <w:ind w:firstLine="851"/>
        <w:rPr>
          <w:szCs w:val="28"/>
        </w:rPr>
      </w:pPr>
      <w:r w:rsidRPr="007B7ED1">
        <w:rPr>
          <w:szCs w:val="28"/>
        </w:rPr>
        <w:t>Из формул (1</w:t>
      </w:r>
      <w:r w:rsidR="009B531D" w:rsidRPr="009B531D">
        <w:rPr>
          <w:szCs w:val="28"/>
        </w:rPr>
        <w:t>2</w:t>
      </w:r>
      <w:r w:rsidRPr="007B7ED1">
        <w:rPr>
          <w:szCs w:val="28"/>
        </w:rPr>
        <w:t>) и (1</w:t>
      </w:r>
      <w:r w:rsidR="009B531D" w:rsidRPr="009B531D">
        <w:rPr>
          <w:szCs w:val="28"/>
        </w:rPr>
        <w:t>3</w:t>
      </w:r>
      <w:r w:rsidRPr="007B7ED1">
        <w:rPr>
          <w:szCs w:val="28"/>
        </w:rPr>
        <w:t>) следует, что массовый расход газа через насадок зависит от давления и температуры газа в сосуде, тогда как объемный расход зависит только от его температуры.</w:t>
      </w:r>
      <w:r w:rsidR="00DF340E" w:rsidRPr="00DF340E">
        <w:rPr>
          <w:szCs w:val="28"/>
        </w:rPr>
        <w:t xml:space="preserve"> </w:t>
      </w:r>
      <w:r w:rsidR="00C86B2E" w:rsidRPr="007B7ED1">
        <w:rPr>
          <w:szCs w:val="28"/>
        </w:rPr>
        <w:t>Принимая для воздуха</w:t>
      </w:r>
      <w:r w:rsidR="00DF340E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γ=1,4;</m:t>
        </m:r>
      </m:oMath>
      <w:r w:rsidR="00DF340E">
        <w:rPr>
          <w:szCs w:val="28"/>
        </w:rPr>
        <w:t xml:space="preserve">                  </w:t>
      </w:r>
      <w:r w:rsidR="00C86B2E" w:rsidRPr="007B7ED1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M</m:t>
        </m:r>
        <m:r>
          <w:rPr>
            <w:rFonts w:ascii="Cambria Math" w:hAnsi="Cambria Math"/>
            <w:szCs w:val="28"/>
          </w:rPr>
          <m:t>=29;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 xml:space="preserve">=8,315 </m:t>
        </m:r>
        <m:f>
          <m:fPr>
            <m:type m:val="lin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Дж</m:t>
            </m:r>
          </m:num>
          <m:den>
            <m:r>
              <w:rPr>
                <w:rFonts w:ascii="Cambria Math" w:hAnsi="Cambria Math"/>
                <w:szCs w:val="28"/>
              </w:rPr>
              <m:t>(моль·К)</m:t>
            </m:r>
          </m:den>
        </m:f>
      </m:oMath>
      <w:r w:rsidR="00C86B2E" w:rsidRPr="007B7ED1">
        <w:rPr>
          <w:szCs w:val="28"/>
        </w:rPr>
        <w:t>, получим для объемного расхода</w:t>
      </w:r>
      <w:r w:rsidR="00DF340E" w:rsidRPr="00DF340E">
        <w:rPr>
          <w:szCs w:val="28"/>
        </w:rPr>
        <w:t xml:space="preserve"> </w:t>
      </w:r>
      <w:r w:rsidR="00DF340E">
        <w:rPr>
          <w:szCs w:val="28"/>
        </w:rPr>
        <w:t>в</w:t>
      </w:r>
      <w:r w:rsidR="00C86B2E" w:rsidRPr="007B7ED1">
        <w:rPr>
          <w:szCs w:val="28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м</m:t>
                </m:r>
                <m:ctrlPr>
                  <w:rPr>
                    <w:rFonts w:ascii="Cambria Math" w:hAnsi="Cambria Math"/>
                    <w:i/>
                    <w:szCs w:val="28"/>
                  </w:rPr>
                </m:ctrlPr>
              </m:e>
              <m:sup>
                <m:r>
                  <w:rPr>
                    <w:rFonts w:ascii="Cambria Math" w:hAnsi="Cambria Math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c</m:t>
            </m:r>
          </m:den>
        </m:f>
      </m:oMath>
      <w:r w:rsidR="00C86B2E" w:rsidRPr="007B7ED1">
        <w:rPr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54"/>
        <w:gridCol w:w="845"/>
      </w:tblGrid>
      <w:tr w:rsidR="00371736" w:rsidRPr="007B7ED1" w14:paraId="2D5908DC" w14:textId="77777777" w:rsidTr="00980F7D">
        <w:tc>
          <w:tcPr>
            <w:tcW w:w="846" w:type="dxa"/>
            <w:vAlign w:val="center"/>
          </w:tcPr>
          <w:p w14:paraId="57CB20F1" w14:textId="77777777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7654" w:type="dxa"/>
            <w:vAlign w:val="center"/>
          </w:tcPr>
          <w:p w14:paraId="26BB9871" w14:textId="3BE6E988" w:rsidR="000B58AE" w:rsidRPr="007B7ED1" w:rsidRDefault="00053AB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V max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=18,3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min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845" w:type="dxa"/>
            <w:vAlign w:val="center"/>
          </w:tcPr>
          <w:p w14:paraId="05D3E731" w14:textId="7F781E3A" w:rsidR="000B58AE" w:rsidRPr="007B7ED1" w:rsidRDefault="000B58AE" w:rsidP="007B7ED1">
            <w:pPr>
              <w:pStyle w:val="afb"/>
              <w:spacing w:before="120" w:line="360" w:lineRule="auto"/>
              <w:ind w:firstLine="0"/>
              <w:jc w:val="center"/>
              <w:rPr>
                <w:szCs w:val="28"/>
              </w:rPr>
            </w:pPr>
            <w:r w:rsidRPr="007B7ED1">
              <w:rPr>
                <w:szCs w:val="28"/>
              </w:rPr>
              <w:t>(1</w:t>
            </w:r>
            <w:r w:rsidR="009B531D">
              <w:rPr>
                <w:szCs w:val="28"/>
                <w:lang w:val="en-US"/>
              </w:rPr>
              <w:t>4</w:t>
            </w:r>
            <w:r w:rsidRPr="007B7ED1">
              <w:rPr>
                <w:szCs w:val="28"/>
              </w:rPr>
              <w:t>)</w:t>
            </w:r>
          </w:p>
        </w:tc>
      </w:tr>
    </w:tbl>
    <w:p w14:paraId="50F81011" w14:textId="201F3646" w:rsidR="00295250" w:rsidRPr="00105A85" w:rsidRDefault="008B7C41" w:rsidP="009A6635">
      <w:pPr>
        <w:pStyle w:val="aff0"/>
        <w:spacing w:before="120" w:line="360" w:lineRule="auto"/>
        <w:rPr>
          <w:szCs w:val="28"/>
        </w:rPr>
      </w:pPr>
      <w:r w:rsidRPr="00990F1B">
        <w:rPr>
          <w:szCs w:val="28"/>
        </w:rPr>
        <w:t xml:space="preserve">Независимость (при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&lt;</m:t>
        </m:r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</m:oMath>
      <w:r w:rsidRPr="00990F1B">
        <w:rPr>
          <w:szCs w:val="28"/>
        </w:rPr>
        <w:t>) расхода газа через</w:t>
      </w:r>
      <w:r w:rsidR="00990F1B">
        <w:rPr>
          <w:szCs w:val="28"/>
        </w:rPr>
        <w:t xml:space="preserve"> </w:t>
      </w:r>
      <w:r w:rsidRPr="00990F1B">
        <w:rPr>
          <w:szCs w:val="28"/>
        </w:rPr>
        <w:t xml:space="preserve">насадок от давления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990F1B">
        <w:rPr>
          <w:szCs w:val="28"/>
        </w:rPr>
        <w:t xml:space="preserve"> используется в технике и лабораторной практике для стабилизации потока газа через трубопровод. Если параметры газа перед насадком не изменяются, а давление газа за насадком всегда меньше критического, то как массовый, так и объемный расходы будут оставаться постоянными при любых колебаниях давления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990F1B">
        <w:rPr>
          <w:szCs w:val="28"/>
        </w:rPr>
        <w:t xml:space="preserve"> в пределах </w:t>
      </w:r>
      <m:oMath>
        <m:sSup>
          <m:sSupPr>
            <m:ctrlPr>
              <w:rPr>
                <w:rFonts w:ascii="Cambria Math" w:eastAsiaTheme="minorHAnsi" w:hAnsi="Cambria Math"/>
                <w:i/>
                <w:kern w:val="0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*</m:t>
            </m:r>
          </m:sup>
        </m:sSup>
        <m:r>
          <w:rPr>
            <w:rFonts w:ascii="Cambria Math" w:eastAsiaTheme="minorHAnsi" w:hAnsi="Cambria Math"/>
            <w:kern w:val="0"/>
            <w:szCs w:val="28"/>
            <w:lang w:eastAsia="en-US"/>
          </w:rPr>
          <m:t>&gt;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&gt;0</m:t>
        </m:r>
      </m:oMath>
      <w:r w:rsidRPr="00990F1B">
        <w:rPr>
          <w:szCs w:val="28"/>
        </w:rPr>
        <w:t>.</w:t>
      </w:r>
      <w:r w:rsidR="00166FA7" w:rsidRPr="00990F1B">
        <w:rPr>
          <w:szCs w:val="28"/>
        </w:rPr>
        <w:t xml:space="preserve"> </w:t>
      </w:r>
      <w:r w:rsidRPr="00990F1B">
        <w:rPr>
          <w:szCs w:val="28"/>
        </w:rPr>
        <w:t>На практике в качестве сужающегося насадка часто применяется</w:t>
      </w:r>
      <w:r w:rsidR="00990F1B" w:rsidRPr="00990F1B">
        <w:rPr>
          <w:szCs w:val="28"/>
        </w:rPr>
        <w:t xml:space="preserve"> </w:t>
      </w:r>
      <w:r w:rsidRPr="00990F1B">
        <w:rPr>
          <w:szCs w:val="28"/>
        </w:rPr>
        <w:t>плоская диафрагма с отверстием. Если диаметр отверстия диафрагмы много меньше диаметра трубопровода, то скорость газа через отверстие будет много больше скорости газа в трубопроводе, и газ перед диафрагмой можно считать покоящимся</w:t>
      </w:r>
      <w:r w:rsidR="00BE1464">
        <w:rPr>
          <w:szCs w:val="28"/>
        </w:rPr>
        <w:t xml:space="preserve"> </w:t>
      </w:r>
      <w:r w:rsidR="00BE1464" w:rsidRPr="00BE1464">
        <w:rPr>
          <w:szCs w:val="28"/>
        </w:rPr>
        <w:t>[</w:t>
      </w:r>
      <w:r w:rsidR="009B531D" w:rsidRPr="009B531D">
        <w:rPr>
          <w:szCs w:val="28"/>
        </w:rPr>
        <w:t>1, 2</w:t>
      </w:r>
      <w:r w:rsidR="00BE1464" w:rsidRPr="00BE1464">
        <w:rPr>
          <w:szCs w:val="28"/>
        </w:rPr>
        <w:t>]</w:t>
      </w:r>
      <w:r w:rsidRPr="00990F1B">
        <w:rPr>
          <w:szCs w:val="28"/>
        </w:rPr>
        <w:t>.</w:t>
      </w:r>
    </w:p>
    <w:p w14:paraId="2F2B9997" w14:textId="1F348106" w:rsidR="00BB0BB7" w:rsidRPr="00137EE8" w:rsidRDefault="00F94D5D" w:rsidP="00BB0BB7">
      <w:pPr>
        <w:pStyle w:val="20"/>
        <w:numPr>
          <w:ilvl w:val="1"/>
          <w:numId w:val="5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8988325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Аналитическая система </w:t>
      </w:r>
      <w:r w:rsidR="00BB0BB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Ansys</w:t>
      </w:r>
      <w:r w:rsidR="00047E6F" w:rsidRPr="00047E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047E6F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Fluid</w:t>
      </w:r>
      <w:r w:rsidR="00047E6F" w:rsidRPr="00047E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047E6F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Flow</w:t>
      </w:r>
      <w:r w:rsidR="00047E6F" w:rsidRPr="00047E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</w:t>
      </w:r>
      <w:r w:rsidR="00BB0BB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CFX</w:t>
      </w:r>
      <w:r w:rsidR="00047E6F" w:rsidRPr="00047E6F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11"/>
    </w:p>
    <w:p w14:paraId="14C0CFB5" w14:textId="4E72422B" w:rsidR="00137300" w:rsidRPr="00077C30" w:rsidRDefault="00137300" w:rsidP="00627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="00047E6F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(</w:t>
      </w:r>
      <w:r w:rsidRPr="00627868">
        <w:rPr>
          <w:rFonts w:ascii="Times New Roman" w:hAnsi="Times New Roman" w:cs="Times New Roman"/>
          <w:sz w:val="28"/>
          <w:szCs w:val="28"/>
        </w:rPr>
        <w:t>CFX</w:t>
      </w:r>
      <w:r w:rsidR="00047E6F" w:rsidRPr="00627868">
        <w:rPr>
          <w:rFonts w:ascii="Times New Roman" w:hAnsi="Times New Roman" w:cs="Times New Roman"/>
          <w:sz w:val="28"/>
          <w:szCs w:val="28"/>
        </w:rPr>
        <w:t>)</w:t>
      </w:r>
      <w:r w:rsidRPr="00627868">
        <w:rPr>
          <w:rFonts w:ascii="Times New Roman" w:hAnsi="Times New Roman" w:cs="Times New Roman"/>
          <w:sz w:val="28"/>
          <w:szCs w:val="28"/>
        </w:rPr>
        <w:t xml:space="preserve"> – мощный инструмент </w:t>
      </w:r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решения задач гидродинамики, а также задач сопряженного теплообмена, позволяющий моделировать широкий спектр физических процессов в жидкостях и газах, таких как 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>нестационарность</w:t>
      </w:r>
      <w:proofErr w:type="spellEnd"/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турбулентность, многокомпонентность и 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многофазность</w:t>
      </w:r>
      <w:proofErr w:type="spellEnd"/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среды, химические реакции, радиационное излучение, акустические волны и т.д.</w:t>
      </w:r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C900E8" w:rsidRPr="00627868">
        <w:rPr>
          <w:rFonts w:ascii="Times New Roman" w:hAnsi="Times New Roman" w:cs="Times New Roman"/>
          <w:sz w:val="28"/>
          <w:szCs w:val="28"/>
        </w:rPr>
        <w:t>Данная аналитическая система</w:t>
      </w:r>
      <w:r w:rsidRPr="00627868">
        <w:rPr>
          <w:rFonts w:ascii="Times New Roman" w:hAnsi="Times New Roman" w:cs="Times New Roman"/>
          <w:sz w:val="28"/>
          <w:szCs w:val="28"/>
        </w:rPr>
        <w:t xml:space="preserve"> совмещает в себе передовую технологию решателя с современным пользовательским интерфейсом и адаптивной архитектурой, что делает этот </w:t>
      </w:r>
      <w:r w:rsidR="00C900E8" w:rsidRPr="00627868">
        <w:rPr>
          <w:rFonts w:ascii="Times New Roman" w:hAnsi="Times New Roman" w:cs="Times New Roman"/>
          <w:sz w:val="28"/>
          <w:szCs w:val="28"/>
        </w:rPr>
        <w:t>ее</w:t>
      </w:r>
      <w:r w:rsidRPr="00627868">
        <w:rPr>
          <w:rFonts w:ascii="Times New Roman" w:hAnsi="Times New Roman" w:cs="Times New Roman"/>
          <w:sz w:val="28"/>
          <w:szCs w:val="28"/>
        </w:rPr>
        <w:t xml:space="preserve"> доступн</w:t>
      </w:r>
      <w:r w:rsidR="00C900E8" w:rsidRPr="00627868">
        <w:rPr>
          <w:rFonts w:ascii="Times New Roman" w:hAnsi="Times New Roman" w:cs="Times New Roman"/>
          <w:sz w:val="28"/>
          <w:szCs w:val="28"/>
        </w:rPr>
        <w:t>ой</w:t>
      </w:r>
      <w:r w:rsidRPr="00627868">
        <w:rPr>
          <w:rFonts w:ascii="Times New Roman" w:hAnsi="Times New Roman" w:cs="Times New Roman"/>
          <w:sz w:val="28"/>
          <w:szCs w:val="28"/>
        </w:rPr>
        <w:t xml:space="preserve"> как для разработчиков, владеющих общими инженерными знаниями, так и для специалистов в области гидродинамики, работающими с моделью и ее свойствами на глубоком уровне.</w:t>
      </w:r>
      <w:r w:rsidR="00C900E8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C900E8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Надежность и точность расчетов обеспечивают распараллеливаемый решатель и большой выбор физических моделей. Гибкий графический интерфейс предусматривает возможность настройки и автоматизации процесса моделирования.</w:t>
      </w:r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(CFX)</w:t>
      </w:r>
      <w:r w:rsidRPr="00627868">
        <w:rPr>
          <w:rFonts w:ascii="Times New Roman" w:hAnsi="Times New Roman" w:cs="Times New Roman"/>
          <w:sz w:val="28"/>
          <w:szCs w:val="28"/>
        </w:rPr>
        <w:t xml:space="preserve"> позволяет детально изучить оборудование и процессы изнутри, повысить эффективность, увеличить срок службы и оптимизировать процессы, не прибегая к натурным испытаниям</w:t>
      </w:r>
      <w:r w:rsidR="001A082B" w:rsidRPr="001A082B">
        <w:rPr>
          <w:rFonts w:ascii="Times New Roman" w:hAnsi="Times New Roman" w:cs="Times New Roman"/>
          <w:sz w:val="28"/>
          <w:szCs w:val="28"/>
        </w:rPr>
        <w:t>.</w:t>
      </w:r>
      <w:r w:rsidR="00D17BD8" w:rsidRPr="00D17BD8">
        <w:rPr>
          <w:rFonts w:ascii="Times New Roman" w:hAnsi="Times New Roman" w:cs="Times New Roman"/>
          <w:sz w:val="28"/>
          <w:szCs w:val="28"/>
        </w:rPr>
        <w:t xml:space="preserve"> </w:t>
      </w:r>
      <w:r w:rsidR="00D17BD8" w:rsidRPr="00077C30">
        <w:rPr>
          <w:rFonts w:ascii="Times New Roman" w:hAnsi="Times New Roman" w:cs="Times New Roman"/>
          <w:sz w:val="28"/>
          <w:szCs w:val="28"/>
        </w:rPr>
        <w:t>[3]</w:t>
      </w:r>
    </w:p>
    <w:p w14:paraId="43ED0D0C" w14:textId="5FD4703B" w:rsidR="00137300" w:rsidRPr="00D55252" w:rsidRDefault="00BF53ED" w:rsidP="00627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Аналитическая система </w:t>
      </w:r>
      <w:r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27868">
        <w:rPr>
          <w:rFonts w:ascii="Times New Roman" w:hAnsi="Times New Roman" w:cs="Times New Roman"/>
          <w:sz w:val="28"/>
          <w:szCs w:val="28"/>
        </w:rPr>
        <w:t xml:space="preserve"> (CFX)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137300" w:rsidRPr="00627868">
        <w:rPr>
          <w:rFonts w:ascii="Times New Roman" w:hAnsi="Times New Roman" w:cs="Times New Roman"/>
          <w:sz w:val="28"/>
          <w:szCs w:val="28"/>
        </w:rPr>
        <w:t>полностью интегрирован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37300" w:rsidRPr="00627868">
        <w:rPr>
          <w:rFonts w:ascii="Times New Roman" w:hAnsi="Times New Roman" w:cs="Times New Roman"/>
          <w:sz w:val="28"/>
          <w:szCs w:val="28"/>
        </w:rPr>
        <w:t xml:space="preserve"> в расчетную среду A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="00137300" w:rsidRPr="00627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300" w:rsidRPr="00627868">
        <w:rPr>
          <w:rFonts w:ascii="Times New Roman" w:hAnsi="Times New Roman" w:cs="Times New Roman"/>
          <w:sz w:val="28"/>
          <w:szCs w:val="28"/>
        </w:rPr>
        <w:t>Workbench</w:t>
      </w:r>
      <w:proofErr w:type="spellEnd"/>
      <w:r w:rsidR="00137300" w:rsidRPr="00627868">
        <w:rPr>
          <w:rFonts w:ascii="Times New Roman" w:hAnsi="Times New Roman" w:cs="Times New Roman"/>
          <w:sz w:val="28"/>
          <w:szCs w:val="28"/>
        </w:rPr>
        <w:t xml:space="preserve"> – платформу, объединяющую все инструменты инженерного моделирования компании </w:t>
      </w:r>
      <w:r w:rsidR="00047E6F"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="00137300" w:rsidRPr="00627868">
        <w:rPr>
          <w:rFonts w:ascii="Times New Roman" w:hAnsi="Times New Roman" w:cs="Times New Roman"/>
          <w:sz w:val="28"/>
          <w:szCs w:val="28"/>
        </w:rPr>
        <w:t>. Адаптивная архитектура позволяет пользователю выполнять любые действия от стандартного анализа течения жидкости или газа до обработки сложных взаимодействующих систем.</w:t>
      </w:r>
      <w:r w:rsidR="00AE11DD" w:rsidRPr="00AE11DD">
        <w:rPr>
          <w:rFonts w:ascii="Times New Roman" w:hAnsi="Times New Roman" w:cs="Times New Roman"/>
          <w:sz w:val="28"/>
          <w:szCs w:val="28"/>
        </w:rPr>
        <w:t xml:space="preserve"> </w:t>
      </w:r>
      <w:r w:rsidR="00AE11DD">
        <w:rPr>
          <w:rFonts w:ascii="Times New Roman" w:hAnsi="Times New Roman" w:cs="Times New Roman"/>
          <w:sz w:val="28"/>
          <w:szCs w:val="28"/>
        </w:rPr>
        <w:t xml:space="preserve">Постановка и непосредственное решение расчетных задач </w:t>
      </w:r>
      <w:r w:rsidR="00137300" w:rsidRPr="00627868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55252">
        <w:rPr>
          <w:rFonts w:ascii="Times New Roman" w:hAnsi="Times New Roman" w:cs="Times New Roman"/>
          <w:sz w:val="28"/>
          <w:szCs w:val="28"/>
        </w:rPr>
        <w:t xml:space="preserve">аналитической системы </w:t>
      </w:r>
      <w:r w:rsidR="00D55252"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D55252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="00D55252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D55252"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="00D55252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D55252"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="00D55252" w:rsidRPr="00627868">
        <w:rPr>
          <w:rFonts w:ascii="Times New Roman" w:hAnsi="Times New Roman" w:cs="Times New Roman"/>
          <w:sz w:val="28"/>
          <w:szCs w:val="28"/>
        </w:rPr>
        <w:t xml:space="preserve"> (CFX) </w:t>
      </w:r>
      <w:r w:rsidR="00AE11DD">
        <w:rPr>
          <w:rFonts w:ascii="Times New Roman" w:hAnsi="Times New Roman" w:cs="Times New Roman"/>
          <w:sz w:val="28"/>
          <w:szCs w:val="28"/>
        </w:rPr>
        <w:t xml:space="preserve">реализуется с помощью </w:t>
      </w:r>
      <w:r w:rsidR="00D249BA">
        <w:rPr>
          <w:rFonts w:ascii="Times New Roman" w:hAnsi="Times New Roman" w:cs="Times New Roman"/>
          <w:sz w:val="28"/>
          <w:szCs w:val="28"/>
        </w:rPr>
        <w:t>таких расчетных модулей как</w:t>
      </w:r>
      <w:r w:rsidR="00137300" w:rsidRPr="00627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252">
        <w:rPr>
          <w:rFonts w:ascii="Times New Roman" w:hAnsi="Times New Roman" w:cs="Times New Roman"/>
          <w:sz w:val="28"/>
          <w:szCs w:val="28"/>
          <w:lang w:val="en-US"/>
        </w:rPr>
        <w:t>SpaceClaim</w:t>
      </w:r>
      <w:proofErr w:type="spellEnd"/>
      <w:r w:rsidR="00D55252" w:rsidRPr="00D552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7300" w:rsidRPr="00627868">
        <w:rPr>
          <w:rFonts w:ascii="Times New Roman" w:hAnsi="Times New Roman" w:cs="Times New Roman"/>
          <w:sz w:val="28"/>
          <w:szCs w:val="28"/>
        </w:rPr>
        <w:t>Meshing</w:t>
      </w:r>
      <w:proofErr w:type="spellEnd"/>
      <w:r w:rsidR="00D55252" w:rsidRPr="00D55252">
        <w:rPr>
          <w:rFonts w:ascii="Times New Roman" w:hAnsi="Times New Roman" w:cs="Times New Roman"/>
          <w:sz w:val="28"/>
          <w:szCs w:val="28"/>
        </w:rPr>
        <w:t xml:space="preserve">, </w:t>
      </w:r>
      <w:r w:rsidR="00D55252" w:rsidRPr="00627868">
        <w:rPr>
          <w:rFonts w:ascii="Times New Roman" w:hAnsi="Times New Roman" w:cs="Times New Roman"/>
          <w:sz w:val="28"/>
          <w:szCs w:val="28"/>
        </w:rPr>
        <w:t>CFX-</w:t>
      </w:r>
      <w:proofErr w:type="spellStart"/>
      <w:r w:rsidR="00D55252" w:rsidRPr="00627868">
        <w:rPr>
          <w:rFonts w:ascii="Times New Roman" w:hAnsi="Times New Roman" w:cs="Times New Roman"/>
          <w:sz w:val="28"/>
          <w:szCs w:val="28"/>
        </w:rPr>
        <w:t>Pre</w:t>
      </w:r>
      <w:proofErr w:type="spellEnd"/>
      <w:r w:rsidR="00D55252" w:rsidRPr="00D55252">
        <w:rPr>
          <w:rFonts w:ascii="Times New Roman" w:hAnsi="Times New Roman" w:cs="Times New Roman"/>
          <w:sz w:val="28"/>
          <w:szCs w:val="28"/>
        </w:rPr>
        <w:t>,</w:t>
      </w:r>
      <w:r w:rsidR="003F0D92" w:rsidRPr="003F0D92">
        <w:rPr>
          <w:rFonts w:ascii="Times New Roman" w:hAnsi="Times New Roman" w:cs="Times New Roman"/>
          <w:sz w:val="28"/>
          <w:szCs w:val="28"/>
        </w:rPr>
        <w:t xml:space="preserve"> </w:t>
      </w:r>
      <w:r w:rsidR="003F0D92" w:rsidRPr="00627868">
        <w:rPr>
          <w:rFonts w:ascii="Times New Roman" w:hAnsi="Times New Roman" w:cs="Times New Roman"/>
          <w:sz w:val="28"/>
          <w:szCs w:val="28"/>
        </w:rPr>
        <w:t>CFX</w:t>
      </w:r>
      <w:r w:rsidR="008B3122">
        <w:rPr>
          <w:rFonts w:ascii="Times New Roman" w:hAnsi="Times New Roman" w:cs="Times New Roman"/>
          <w:sz w:val="28"/>
          <w:szCs w:val="28"/>
        </w:rPr>
        <w:t>-</w:t>
      </w:r>
      <w:r w:rsidR="00AD73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B3122">
        <w:rPr>
          <w:rFonts w:ascii="Times New Roman" w:hAnsi="Times New Roman" w:cs="Times New Roman"/>
          <w:sz w:val="28"/>
          <w:szCs w:val="28"/>
          <w:lang w:val="en-US"/>
        </w:rPr>
        <w:t>olver</w:t>
      </w:r>
      <w:r w:rsidR="003F0D92" w:rsidRPr="003F0D92">
        <w:rPr>
          <w:rFonts w:ascii="Times New Roman" w:hAnsi="Times New Roman" w:cs="Times New Roman"/>
          <w:sz w:val="28"/>
          <w:szCs w:val="28"/>
        </w:rPr>
        <w:t xml:space="preserve">, </w:t>
      </w:r>
      <w:r w:rsidR="003F0D92" w:rsidRPr="00627868">
        <w:rPr>
          <w:rFonts w:ascii="Times New Roman" w:hAnsi="Times New Roman" w:cs="Times New Roman"/>
          <w:sz w:val="28"/>
          <w:szCs w:val="28"/>
        </w:rPr>
        <w:t>CFD-</w:t>
      </w:r>
      <w:proofErr w:type="spellStart"/>
      <w:r w:rsidR="003F0D92" w:rsidRPr="00627868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="003F0D92" w:rsidRPr="003F0D92">
        <w:rPr>
          <w:rFonts w:ascii="Times New Roman" w:hAnsi="Times New Roman" w:cs="Times New Roman"/>
          <w:sz w:val="28"/>
          <w:szCs w:val="28"/>
        </w:rPr>
        <w:t>.</w:t>
      </w:r>
      <w:r w:rsidR="001A082B" w:rsidRPr="001A082B">
        <w:rPr>
          <w:rFonts w:ascii="Times New Roman" w:hAnsi="Times New Roman" w:cs="Times New Roman"/>
          <w:sz w:val="28"/>
          <w:szCs w:val="28"/>
        </w:rPr>
        <w:t xml:space="preserve"> </w:t>
      </w:r>
      <w:r w:rsidR="001A082B" w:rsidRPr="00D55252">
        <w:rPr>
          <w:rFonts w:ascii="Times New Roman" w:hAnsi="Times New Roman" w:cs="Times New Roman"/>
          <w:sz w:val="28"/>
          <w:szCs w:val="28"/>
        </w:rPr>
        <w:t>[</w:t>
      </w:r>
      <w:r w:rsidR="00475CF5" w:rsidRPr="00077C30">
        <w:rPr>
          <w:rFonts w:ascii="Times New Roman" w:hAnsi="Times New Roman" w:cs="Times New Roman"/>
          <w:sz w:val="28"/>
          <w:szCs w:val="28"/>
        </w:rPr>
        <w:t>3</w:t>
      </w:r>
      <w:r w:rsidR="001A082B" w:rsidRPr="00D55252">
        <w:rPr>
          <w:rFonts w:ascii="Times New Roman" w:hAnsi="Times New Roman" w:cs="Times New Roman"/>
          <w:sz w:val="28"/>
          <w:szCs w:val="28"/>
        </w:rPr>
        <w:t xml:space="preserve">, </w:t>
      </w:r>
      <w:r w:rsidR="00475CF5" w:rsidRPr="00077C30">
        <w:rPr>
          <w:rFonts w:ascii="Times New Roman" w:hAnsi="Times New Roman" w:cs="Times New Roman"/>
          <w:sz w:val="28"/>
          <w:szCs w:val="28"/>
        </w:rPr>
        <w:t>4</w:t>
      </w:r>
      <w:r w:rsidR="001A082B" w:rsidRPr="00D55252">
        <w:rPr>
          <w:rFonts w:ascii="Times New Roman" w:hAnsi="Times New Roman" w:cs="Times New Roman"/>
          <w:sz w:val="28"/>
          <w:szCs w:val="28"/>
        </w:rPr>
        <w:t>]</w:t>
      </w:r>
    </w:p>
    <w:p w14:paraId="781A6B55" w14:textId="6996B759" w:rsidR="00137300" w:rsidRPr="00077C30" w:rsidRDefault="00137300" w:rsidP="00627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868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="00160567">
        <w:rPr>
          <w:rFonts w:ascii="Times New Roman" w:hAnsi="Times New Roman" w:cs="Times New Roman"/>
          <w:sz w:val="28"/>
          <w:szCs w:val="28"/>
          <w:lang w:val="en-US"/>
        </w:rPr>
        <w:t>SpaceClaim</w:t>
      </w:r>
      <w:proofErr w:type="spellEnd"/>
      <w:r w:rsidR="00160567">
        <w:rPr>
          <w:rFonts w:ascii="Times New Roman" w:hAnsi="Times New Roman" w:cs="Times New Roman"/>
          <w:sz w:val="28"/>
          <w:szCs w:val="28"/>
        </w:rPr>
        <w:t xml:space="preserve"> </w:t>
      </w:r>
      <w:r w:rsidR="007B632F" w:rsidRPr="00627868">
        <w:rPr>
          <w:rFonts w:ascii="Times New Roman" w:hAnsi="Times New Roman" w:cs="Times New Roman"/>
          <w:sz w:val="28"/>
          <w:szCs w:val="28"/>
        </w:rPr>
        <w:t>предназначен</w:t>
      </w:r>
      <w:r w:rsidRPr="00627868">
        <w:rPr>
          <w:rFonts w:ascii="Times New Roman" w:hAnsi="Times New Roman" w:cs="Times New Roman"/>
          <w:sz w:val="28"/>
          <w:szCs w:val="28"/>
        </w:rPr>
        <w:t xml:space="preserve"> для создания геометрии, ее подготовки к моделированию. Эта полностью параметрическая среда является простой в использовании, обладает прямыми и двусторонними связями со </w:t>
      </w:r>
      <w:r w:rsidRPr="00627868">
        <w:rPr>
          <w:rFonts w:ascii="Times New Roman" w:hAnsi="Times New Roman" w:cs="Times New Roman"/>
          <w:sz w:val="28"/>
          <w:szCs w:val="28"/>
        </w:rPr>
        <w:lastRenderedPageBreak/>
        <w:t xml:space="preserve">всеми основными CAD-пакетами и используется как средство согласования и ввода геометрии во все программные продукты </w:t>
      </w:r>
      <w:r w:rsidR="00047E6F"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для последующих инженерных расчетов.</w:t>
      </w:r>
      <w:r w:rsidR="006423D1" w:rsidRPr="006423D1">
        <w:rPr>
          <w:rFonts w:ascii="Times New Roman" w:hAnsi="Times New Roman" w:cs="Times New Roman"/>
          <w:sz w:val="28"/>
          <w:szCs w:val="28"/>
        </w:rPr>
        <w:t xml:space="preserve"> </w:t>
      </w:r>
      <w:r w:rsidR="006423D1" w:rsidRPr="00077C30">
        <w:rPr>
          <w:rFonts w:ascii="Times New Roman" w:hAnsi="Times New Roman" w:cs="Times New Roman"/>
          <w:sz w:val="28"/>
          <w:szCs w:val="28"/>
        </w:rPr>
        <w:t>[5]</w:t>
      </w:r>
    </w:p>
    <w:p w14:paraId="2894A440" w14:textId="488964CB" w:rsidR="00137300" w:rsidRPr="00357B6F" w:rsidRDefault="00160567" w:rsidP="0062786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="00137300" w:rsidRPr="00627868">
        <w:rPr>
          <w:rFonts w:ascii="Times New Roman" w:hAnsi="Times New Roman" w:cs="Times New Roman"/>
          <w:sz w:val="28"/>
          <w:szCs w:val="28"/>
        </w:rPr>
        <w:t>Meshing</w:t>
      </w:r>
      <w:proofErr w:type="spellEnd"/>
      <w:r w:rsidR="00137300" w:rsidRPr="00627868">
        <w:rPr>
          <w:rFonts w:ascii="Times New Roman" w:hAnsi="Times New Roman" w:cs="Times New Roman"/>
          <w:sz w:val="28"/>
          <w:szCs w:val="28"/>
        </w:rPr>
        <w:t xml:space="preserve"> предоставляет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собой</w:t>
      </w:r>
      <w:r w:rsidR="00047E6F" w:rsidRPr="006278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многофункциональный сеточный препроцессор, который позволяет генерировать высококачественные расчетные сетки в автоматическом режиме для различных типов инженерного анализа. Модуль предоставляет широкий набор инструментов для построения расчетных сеток на основе треугольных и четырехугольных элементов для 2D-моделей и на основе тетраэдров, гексаэдров или пирамидальных элементов для 3D-моделей. В программе заложены алгоритмы для построения структурированных и неструктурированных расчетных сеток, а также возможности качественного разрешения расчетной сетки вблизи твердых стенок и других особенностей моделей, что особенно важно для гидродинамического анализа.</w:t>
      </w:r>
      <w:r w:rsidR="001A082B" w:rsidRPr="001A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082B" w:rsidRPr="00357B6F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6423D1" w:rsidRPr="00077C30">
        <w:rPr>
          <w:rFonts w:ascii="Times New Roman" w:hAnsi="Times New Roman" w:cs="Times New Roman"/>
          <w:sz w:val="28"/>
          <w:szCs w:val="28"/>
          <w:shd w:val="clear" w:color="auto" w:fill="FFFFFF"/>
        </w:rPr>
        <w:t>3 ,6</w:t>
      </w:r>
      <w:r w:rsidR="001A082B" w:rsidRPr="00357B6F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696DF534" w14:textId="47C27A39" w:rsidR="00137300" w:rsidRPr="00EB542A" w:rsidRDefault="00137300" w:rsidP="001A23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868">
        <w:rPr>
          <w:rFonts w:ascii="Times New Roman" w:hAnsi="Times New Roman" w:cs="Times New Roman"/>
          <w:sz w:val="28"/>
          <w:szCs w:val="28"/>
        </w:rPr>
        <w:t>Физический препроцессор</w:t>
      </w:r>
      <w:r w:rsidR="00047E6F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357B6F" w:rsidRPr="00627868">
        <w:rPr>
          <w:rFonts w:ascii="Times New Roman" w:hAnsi="Times New Roman" w:cs="Times New Roman"/>
          <w:sz w:val="28"/>
          <w:szCs w:val="28"/>
        </w:rPr>
        <w:t>CFX-</w:t>
      </w:r>
      <w:proofErr w:type="spellStart"/>
      <w:r w:rsidR="00357B6F" w:rsidRPr="00627868">
        <w:rPr>
          <w:rFonts w:ascii="Times New Roman" w:hAnsi="Times New Roman" w:cs="Times New Roman"/>
          <w:sz w:val="28"/>
          <w:szCs w:val="28"/>
        </w:rPr>
        <w:t>Pre</w:t>
      </w:r>
      <w:proofErr w:type="spellEnd"/>
      <w:r w:rsidR="00357B6F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627868">
        <w:rPr>
          <w:rFonts w:ascii="Times New Roman" w:hAnsi="Times New Roman" w:cs="Times New Roman"/>
          <w:sz w:val="28"/>
          <w:szCs w:val="28"/>
        </w:rPr>
        <w:t>современный, интуитивно понятный интерфейс для подготовки к моделированию динамики жидкостей или газов. В дополнение к основному режиму работы встроенный мастер помогает пользователю пройти процесс подготовки общих расчетов течения жидкостей или газов. Мощный язык программирования дает возможность задать описание проблемы в числовом виде, как в случае со сложными граничными условиями, авторскими моделями материалов или дополнительными уравнениями переноса. Адаптивная архитектура CFX-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Pre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также позволяет пользователю создавать собственные панели графического пользовательского интерфейса, чтобы стандартизировать ввод для выбранных приложений.</w:t>
      </w:r>
      <w:r w:rsidR="001A082B" w:rsidRPr="001A082B">
        <w:rPr>
          <w:rFonts w:ascii="Times New Roman" w:hAnsi="Times New Roman" w:cs="Times New Roman"/>
          <w:sz w:val="28"/>
          <w:szCs w:val="28"/>
        </w:rPr>
        <w:t xml:space="preserve"> </w:t>
      </w:r>
      <w:r w:rsidR="001A082B" w:rsidRPr="00EB542A">
        <w:rPr>
          <w:rFonts w:ascii="Times New Roman" w:hAnsi="Times New Roman" w:cs="Times New Roman"/>
          <w:sz w:val="28"/>
          <w:szCs w:val="28"/>
        </w:rPr>
        <w:t>[</w:t>
      </w:r>
      <w:r w:rsidR="009D5013" w:rsidRPr="00077C30">
        <w:rPr>
          <w:rFonts w:ascii="Times New Roman" w:hAnsi="Times New Roman" w:cs="Times New Roman"/>
          <w:sz w:val="28"/>
          <w:szCs w:val="28"/>
        </w:rPr>
        <w:t>7</w:t>
      </w:r>
      <w:r w:rsidR="001A082B" w:rsidRPr="00EB542A">
        <w:rPr>
          <w:rFonts w:ascii="Times New Roman" w:hAnsi="Times New Roman" w:cs="Times New Roman"/>
          <w:sz w:val="28"/>
          <w:szCs w:val="28"/>
        </w:rPr>
        <w:t>]</w:t>
      </w:r>
    </w:p>
    <w:p w14:paraId="3A64B072" w14:textId="70BAE4E0" w:rsidR="00137300" w:rsidRPr="00077C30" w:rsidRDefault="00137300" w:rsidP="001A23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868">
        <w:rPr>
          <w:rFonts w:ascii="Times New Roman" w:hAnsi="Times New Roman" w:cs="Times New Roman"/>
          <w:sz w:val="28"/>
          <w:szCs w:val="28"/>
        </w:rPr>
        <w:t xml:space="preserve">Сердцем </w:t>
      </w:r>
      <w:r w:rsidR="00EB542A">
        <w:rPr>
          <w:rFonts w:ascii="Times New Roman" w:hAnsi="Times New Roman" w:cs="Times New Roman"/>
          <w:sz w:val="28"/>
          <w:szCs w:val="28"/>
        </w:rPr>
        <w:t xml:space="preserve">аналитической системы </w:t>
      </w:r>
      <w:r w:rsidR="00EB542A"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EB542A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="00EB542A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EB542A"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="00EB542A"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="00EB542A"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="00EB542A" w:rsidRPr="00627868">
        <w:rPr>
          <w:rFonts w:ascii="Times New Roman" w:hAnsi="Times New Roman" w:cs="Times New Roman"/>
          <w:sz w:val="28"/>
          <w:szCs w:val="28"/>
        </w:rPr>
        <w:t xml:space="preserve"> (CFX) </w:t>
      </w:r>
      <w:r w:rsidRPr="00627868">
        <w:rPr>
          <w:rFonts w:ascii="Times New Roman" w:hAnsi="Times New Roman" w:cs="Times New Roman"/>
          <w:sz w:val="28"/>
          <w:szCs w:val="28"/>
        </w:rPr>
        <w:t xml:space="preserve">является передовой алгебраический многосеточный сопряженный решатель, использующий технологию 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Coupled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Algebraic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Multigrid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, являющуюся ключом к получению точных результатов в короткие сроки. Параметры решателя, граничные условия могут быть скорректированы во время выполнения </w:t>
      </w:r>
      <w:r w:rsidRPr="00627868">
        <w:rPr>
          <w:rFonts w:ascii="Times New Roman" w:hAnsi="Times New Roman" w:cs="Times New Roman"/>
          <w:sz w:val="28"/>
          <w:szCs w:val="28"/>
        </w:rPr>
        <w:lastRenderedPageBreak/>
        <w:t xml:space="preserve">расчета, при этом нет необходимости останавливать решатель. Решатель CFX использует схему дискретизации второго порядка по умолчанию, обеспечивая получение максимально точных результатов. Использование технологии сопряженных решателей </w:t>
      </w:r>
      <w:r w:rsidR="00047E6F"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047E6F"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CFX дает значительные преимущества при проведении любого расчета и позволяет получить устойчивые и масштабируемые решения для задач динамики жидкостей и газов.</w:t>
      </w:r>
      <w:r w:rsidR="009D5013" w:rsidRPr="009D5013">
        <w:rPr>
          <w:rFonts w:ascii="Times New Roman" w:hAnsi="Times New Roman" w:cs="Times New Roman"/>
          <w:sz w:val="28"/>
          <w:szCs w:val="28"/>
        </w:rPr>
        <w:t xml:space="preserve"> </w:t>
      </w:r>
      <w:r w:rsidR="009D5013" w:rsidRPr="00077C30">
        <w:rPr>
          <w:rFonts w:ascii="Times New Roman" w:hAnsi="Times New Roman" w:cs="Times New Roman"/>
          <w:sz w:val="28"/>
          <w:szCs w:val="28"/>
        </w:rPr>
        <w:t>[3]</w:t>
      </w:r>
    </w:p>
    <w:p w14:paraId="04EA4623" w14:textId="699B89F6" w:rsidR="004936BD" w:rsidRPr="001A082B" w:rsidRDefault="00137300" w:rsidP="001A23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7868">
        <w:rPr>
          <w:rFonts w:ascii="Times New Roman" w:hAnsi="Times New Roman" w:cs="Times New Roman"/>
          <w:sz w:val="28"/>
          <w:szCs w:val="28"/>
        </w:rPr>
        <w:t>Постпроцессинг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результатов графического и количественного анализа, полученных в</w:t>
      </w:r>
      <w:r w:rsidR="00EB542A">
        <w:rPr>
          <w:rFonts w:ascii="Times New Roman" w:hAnsi="Times New Roman" w:cs="Times New Roman"/>
          <w:sz w:val="28"/>
          <w:szCs w:val="28"/>
        </w:rPr>
        <w:t xml:space="preserve"> </w:t>
      </w:r>
      <w:r w:rsidRPr="00627868">
        <w:rPr>
          <w:rFonts w:ascii="Times New Roman" w:hAnsi="Times New Roman" w:cs="Times New Roman"/>
          <w:sz w:val="28"/>
          <w:szCs w:val="28"/>
        </w:rPr>
        <w:t xml:space="preserve">CFX, выполняется в </w:t>
      </w:r>
      <w:r w:rsidR="00EB542A">
        <w:rPr>
          <w:rFonts w:ascii="Times New Roman" w:hAnsi="Times New Roman" w:cs="Times New Roman"/>
          <w:sz w:val="28"/>
          <w:szCs w:val="28"/>
        </w:rPr>
        <w:t>модуле</w:t>
      </w:r>
      <w:r w:rsidRPr="00627868">
        <w:rPr>
          <w:rFonts w:ascii="Times New Roman" w:hAnsi="Times New Roman" w:cs="Times New Roman"/>
          <w:sz w:val="28"/>
          <w:szCs w:val="28"/>
        </w:rPr>
        <w:t xml:space="preserve"> CFD-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. Возможность написания сценариев, полная </w:t>
      </w:r>
      <w:proofErr w:type="spellStart"/>
      <w:r w:rsidRPr="00627868">
        <w:rPr>
          <w:rFonts w:ascii="Times New Roman" w:hAnsi="Times New Roman" w:cs="Times New Roman"/>
          <w:sz w:val="28"/>
          <w:szCs w:val="28"/>
        </w:rPr>
        <w:t>автоматизированность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>, генерация отчетов дают пользователю максимальное количество информации, полученной в результате расчетов.</w:t>
      </w:r>
      <w:r w:rsidR="001A082B" w:rsidRPr="001A082B">
        <w:rPr>
          <w:rFonts w:ascii="Times New Roman" w:hAnsi="Times New Roman" w:cs="Times New Roman"/>
          <w:sz w:val="28"/>
          <w:szCs w:val="28"/>
        </w:rPr>
        <w:t xml:space="preserve"> </w:t>
      </w:r>
      <w:r w:rsidR="001A082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D5013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1A082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0C97C26B" w14:textId="4B75D5E4" w:rsidR="00E540E9" w:rsidRPr="00105A85" w:rsidRDefault="001A236E" w:rsidP="001A236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763606" w14:textId="5B548497" w:rsidR="005D6F73" w:rsidRPr="00E540E9" w:rsidRDefault="00D058DF" w:rsidP="0071295F">
      <w:pPr>
        <w:pStyle w:val="10"/>
        <w:numPr>
          <w:ilvl w:val="0"/>
          <w:numId w:val="5"/>
        </w:numPr>
        <w:spacing w:before="0" w:after="24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8988325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ПРАКТИЧЕСКАЯ ЧА</w:t>
      </w:r>
      <w:r w:rsidR="0031332D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ТЬ</w:t>
      </w:r>
      <w:bookmarkEnd w:id="12"/>
    </w:p>
    <w:p w14:paraId="67BC0FAB" w14:textId="4CDE0D47" w:rsidR="00E9016B" w:rsidRPr="00F94A91" w:rsidRDefault="00D058DF" w:rsidP="0071295F">
      <w:pPr>
        <w:pStyle w:val="20"/>
        <w:numPr>
          <w:ilvl w:val="1"/>
          <w:numId w:val="5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8988325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Постановка задачи</w:t>
      </w:r>
      <w:bookmarkEnd w:id="13"/>
    </w:p>
    <w:p w14:paraId="1E3B5F73" w14:textId="765EB19E" w:rsidR="00484B56" w:rsidRPr="0031332D" w:rsidRDefault="00370895" w:rsidP="0031332D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данной работы необходимо, используя универсальную программную</w:t>
      </w:r>
      <w:r w:rsid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систему</w:t>
      </w:r>
      <w:r w:rsid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конечно-элементного</w:t>
      </w:r>
      <w:r w:rsid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анализа </w:t>
      </w: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Ansys</w:t>
      </w:r>
      <w:r w:rsidRPr="0031332D">
        <w:rPr>
          <w:rFonts w:ascii="Times New Roman" w:hAnsi="Times New Roman" w:cs="Times New Roman"/>
          <w:sz w:val="28"/>
          <w:szCs w:val="28"/>
          <w:shd w:val="clear" w:color="auto" w:fill="FFFFFF"/>
        </w:rPr>
        <w:t>, исследовать зависимость объемного расхода газа через звуковую диафрагму от перепада давлений между разделяемыми ею объемами и провести сравнение полученных результатов с экспериментальными данными.</w:t>
      </w:r>
    </w:p>
    <w:p w14:paraId="5D89673C" w14:textId="1DA676F2" w:rsidR="00484B56" w:rsidRPr="0031332D" w:rsidRDefault="00484B56" w:rsidP="0031332D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62DF22A" w14:textId="77777777" w:rsidR="00075341" w:rsidRPr="0031332D" w:rsidRDefault="00075341" w:rsidP="0031332D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6A9EDD3" w14:textId="77777777" w:rsidR="00370895" w:rsidRPr="0031332D" w:rsidRDefault="00370895" w:rsidP="0031332D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384BBA1" w14:textId="399CF30E" w:rsidR="00D058DF" w:rsidRPr="00D058DF" w:rsidRDefault="00D058DF" w:rsidP="00D058DF">
      <w:pPr>
        <w:pStyle w:val="20"/>
        <w:numPr>
          <w:ilvl w:val="1"/>
          <w:numId w:val="5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8988325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Процедура моделирования</w:t>
      </w:r>
      <w:bookmarkEnd w:id="14"/>
    </w:p>
    <w:p w14:paraId="33C4C669" w14:textId="6A6DC5BD" w:rsidR="009C689E" w:rsidRPr="00E442BF" w:rsidRDefault="00A0699F" w:rsidP="008A17E6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Начальный этап работы заключался в анализе поставленной задачи, а также построении</w:t>
      </w:r>
      <w:r w:rsidR="000D383C" w:rsidRPr="00E442BF">
        <w:rPr>
          <w:rFonts w:ascii="Times New Roman" w:hAnsi="Times New Roman" w:cs="Times New Roman"/>
          <w:sz w:val="28"/>
          <w:szCs w:val="28"/>
        </w:rPr>
        <w:t xml:space="preserve"> ее</w:t>
      </w:r>
      <w:r w:rsidRPr="00E442BF">
        <w:rPr>
          <w:rFonts w:ascii="Times New Roman" w:hAnsi="Times New Roman" w:cs="Times New Roman"/>
          <w:sz w:val="28"/>
          <w:szCs w:val="28"/>
        </w:rPr>
        <w:t xml:space="preserve"> геометрической интерпретации. Для удобства решения задачи в A</w:t>
      </w:r>
      <w:proofErr w:type="spellStart"/>
      <w:r w:rsidRPr="00E442BF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Pr="00E442BF">
        <w:rPr>
          <w:rFonts w:ascii="Times New Roman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Pr="00E442BF">
        <w:rPr>
          <w:rFonts w:ascii="Times New Roman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E442BF">
        <w:rPr>
          <w:rFonts w:ascii="Times New Roman" w:hAnsi="Times New Roman" w:cs="Times New Roman"/>
          <w:sz w:val="28"/>
          <w:szCs w:val="28"/>
        </w:rPr>
        <w:t xml:space="preserve"> (CFX) было принято решение</w:t>
      </w:r>
      <w:r w:rsidR="002F136B" w:rsidRPr="00E442BF">
        <w:rPr>
          <w:rFonts w:ascii="Times New Roman" w:hAnsi="Times New Roman" w:cs="Times New Roman"/>
          <w:sz w:val="28"/>
          <w:szCs w:val="28"/>
        </w:rPr>
        <w:t xml:space="preserve"> интерпретировать</w:t>
      </w:r>
      <w:r w:rsidR="009C689E" w:rsidRPr="00E442BF">
        <w:rPr>
          <w:rFonts w:ascii="Times New Roman" w:hAnsi="Times New Roman" w:cs="Times New Roman"/>
          <w:sz w:val="28"/>
          <w:szCs w:val="28"/>
        </w:rPr>
        <w:t xml:space="preserve"> задачу в виде,</w:t>
      </w:r>
      <w:r w:rsidR="002F136B" w:rsidRPr="00E442BF">
        <w:rPr>
          <w:rFonts w:ascii="Times New Roman" w:hAnsi="Times New Roman" w:cs="Times New Roman"/>
          <w:sz w:val="28"/>
          <w:szCs w:val="28"/>
        </w:rPr>
        <w:t xml:space="preserve"> показанном</w:t>
      </w:r>
      <w:r w:rsidR="009C689E" w:rsidRPr="00E442BF">
        <w:rPr>
          <w:rFonts w:ascii="Times New Roman" w:hAnsi="Times New Roman" w:cs="Times New Roman"/>
          <w:sz w:val="28"/>
          <w:szCs w:val="28"/>
        </w:rPr>
        <w:t xml:space="preserve"> на Рис.2.</w:t>
      </w:r>
    </w:p>
    <w:p w14:paraId="55BCAA9C" w14:textId="1DB0C578" w:rsidR="009C689E" w:rsidRPr="00E442BF" w:rsidRDefault="002F136B" w:rsidP="008A17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4429F" wp14:editId="71187F1E">
            <wp:extent cx="5891129" cy="292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3917" r="6200" b="3595"/>
                    <a:stretch/>
                  </pic:blipFill>
                  <pic:spPr bwMode="auto">
                    <a:xfrm>
                      <a:off x="0" y="0"/>
                      <a:ext cx="5894928" cy="292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9EFAD" w14:textId="5339C600" w:rsidR="009C689E" w:rsidRPr="00E442BF" w:rsidRDefault="009C689E" w:rsidP="00730AC9">
      <w:pPr>
        <w:pStyle w:val="afb"/>
        <w:spacing w:before="0" w:after="240" w:line="360" w:lineRule="auto"/>
        <w:ind w:firstLine="0"/>
        <w:jc w:val="center"/>
        <w:rPr>
          <w:szCs w:val="28"/>
        </w:rPr>
      </w:pPr>
      <w:r w:rsidRPr="00E442BF">
        <w:rPr>
          <w:szCs w:val="28"/>
        </w:rPr>
        <w:t>Рис.2 – Геометрическая интерпретация задачи</w:t>
      </w:r>
    </w:p>
    <w:p w14:paraId="17CC41B3" w14:textId="57069D69" w:rsidR="0069461F" w:rsidRPr="00E442BF" w:rsidRDefault="00BF454A" w:rsidP="00E442B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В данном случае</w:t>
      </w:r>
      <w:r w:rsidR="009C689E" w:rsidRPr="00E442BF">
        <w:rPr>
          <w:rFonts w:ascii="Times New Roman" w:hAnsi="Times New Roman" w:cs="Times New Roman"/>
          <w:sz w:val="28"/>
          <w:szCs w:val="28"/>
        </w:rPr>
        <w:t xml:space="preserve"> имеется дв</w:t>
      </w:r>
      <w:r w:rsidR="00440E9A" w:rsidRPr="00E442BF">
        <w:rPr>
          <w:rFonts w:ascii="Times New Roman" w:hAnsi="Times New Roman" w:cs="Times New Roman"/>
          <w:sz w:val="28"/>
          <w:szCs w:val="28"/>
        </w:rPr>
        <w:t>е трубы</w:t>
      </w:r>
      <w:r w:rsidR="003936B3" w:rsidRPr="00E442BF">
        <w:rPr>
          <w:rFonts w:ascii="Times New Roman" w:hAnsi="Times New Roman" w:cs="Times New Roman"/>
          <w:sz w:val="28"/>
          <w:szCs w:val="28"/>
        </w:rPr>
        <w:t xml:space="preserve"> длиной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</m:oMath>
      <w:r w:rsidR="0069461F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440E9A" w:rsidRPr="00E442BF">
        <w:rPr>
          <w:rFonts w:ascii="Times New Roman" w:hAnsi="Times New Roman" w:cs="Times New Roman"/>
          <w:sz w:val="28"/>
          <w:szCs w:val="28"/>
        </w:rPr>
        <w:t xml:space="preserve"> с диаметрами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</m:oMath>
      <w:r w:rsidR="00440E9A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936B3" w:rsidRPr="00E442BF">
        <w:rPr>
          <w:rFonts w:ascii="Times New Roman" w:hAnsi="Times New Roman" w:cs="Times New Roman"/>
          <w:sz w:val="28"/>
          <w:szCs w:val="28"/>
        </w:rPr>
        <w:t xml:space="preserve">, которые соединены между собой трубой малой длины </w:t>
      </w:r>
      <w:r w:rsidR="003936B3" w:rsidRPr="00E442BF">
        <w:rPr>
          <w:rFonts w:ascii="Times New Roman" w:hAnsi="Times New Roman" w:cs="Times New Roman"/>
          <w:sz w:val="28"/>
          <w:szCs w:val="28"/>
        </w:rPr>
        <w:lastRenderedPageBreak/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diap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936B3" w:rsidRPr="00E442BF">
        <w:rPr>
          <w:rFonts w:ascii="Times New Roman" w:hAnsi="Times New Roman" w:cs="Times New Roman"/>
          <w:sz w:val="28"/>
          <w:szCs w:val="28"/>
        </w:rPr>
        <w:t xml:space="preserve"> и диаметра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diap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3936B3" w:rsidRPr="00E442B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85620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12D01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В системе находится газ, причем давление газа в трубе 1 равно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</m:oMath>
      <w:r w:rsidR="00412D01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, а в трубе 2 равно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412D01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D85620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Условия, налагаемые на длину и диаметр соединительной трубы</w:t>
      </w:r>
      <w:r w:rsidR="00730AC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85620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позволяют считать её </w:t>
      </w:r>
      <w:r w:rsidR="000D383C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в данном случае </w:t>
      </w:r>
      <w:r w:rsidR="00D85620" w:rsidRPr="00E442BF">
        <w:rPr>
          <w:rFonts w:ascii="Times New Roman" w:eastAsiaTheme="minorEastAsia" w:hAnsi="Times New Roman" w:cs="Times New Roman"/>
          <w:sz w:val="28"/>
          <w:szCs w:val="28"/>
        </w:rPr>
        <w:t>звуковой диафрагмой, регулирующей р</w:t>
      </w:r>
      <w:r w:rsidR="000D383C" w:rsidRPr="00E442BF">
        <w:rPr>
          <w:rFonts w:ascii="Times New Roman" w:eastAsiaTheme="minorEastAsia" w:hAnsi="Times New Roman" w:cs="Times New Roman"/>
          <w:sz w:val="28"/>
          <w:szCs w:val="28"/>
        </w:rPr>
        <w:t>асход газа</w:t>
      </w:r>
      <w:r w:rsidR="003E7A03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между трубами 1 и 2.</w:t>
      </w:r>
      <w:r w:rsidR="00D85620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01565" w:rsidRPr="00E442BF">
        <w:rPr>
          <w:rFonts w:ascii="Times New Roman" w:eastAsiaTheme="minorEastAsia" w:hAnsi="Times New Roman" w:cs="Times New Roman"/>
          <w:sz w:val="28"/>
          <w:szCs w:val="28"/>
        </w:rPr>
        <w:t>Геометрические параметры задачи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out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diap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out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diap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="00101565" w:rsidRPr="00E442BF">
        <w:rPr>
          <w:rFonts w:ascii="Times New Roman" w:eastAsiaTheme="minorEastAsia" w:hAnsi="Times New Roman" w:cs="Times New Roman"/>
          <w:sz w:val="28"/>
          <w:szCs w:val="28"/>
        </w:rPr>
        <w:t>) выступают в качестве исходных данных и представлены в Табл.1</w:t>
      </w:r>
      <w:r w:rsidR="00412D01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27E8942" w14:textId="44E93A5D" w:rsidR="00412D01" w:rsidRPr="00E442BF" w:rsidRDefault="00621426" w:rsidP="00621426">
      <w:pPr>
        <w:spacing w:after="24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Основная идея процедуры </w:t>
      </w:r>
      <w:r w:rsidR="00412D01" w:rsidRPr="00E442BF">
        <w:rPr>
          <w:rFonts w:ascii="Times New Roman" w:eastAsiaTheme="minorEastAsia" w:hAnsi="Times New Roman" w:cs="Times New Roman"/>
          <w:sz w:val="28"/>
          <w:szCs w:val="28"/>
        </w:rPr>
        <w:t>моделирования</w:t>
      </w:r>
      <w:r w:rsidR="0069461F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данной задачи </w:t>
      </w:r>
      <w:r>
        <w:rPr>
          <w:rFonts w:ascii="Times New Roman" w:eastAsiaTheme="minorEastAsia" w:hAnsi="Times New Roman" w:cs="Times New Roman"/>
          <w:sz w:val="28"/>
          <w:szCs w:val="28"/>
        </w:rPr>
        <w:t>заключалась в</w:t>
      </w:r>
      <w:r w:rsidR="003E7A03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постепенном </w:t>
      </w:r>
      <w:r w:rsidR="003E7A03" w:rsidRPr="00E442BF">
        <w:rPr>
          <w:rFonts w:ascii="Times New Roman" w:eastAsiaTheme="minorEastAsia" w:hAnsi="Times New Roman" w:cs="Times New Roman"/>
          <w:sz w:val="28"/>
          <w:szCs w:val="28"/>
        </w:rPr>
        <w:t>понижени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157C6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давления в трубе 2 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с определенным шагом </w:t>
      </w:r>
      <w:r w:rsidR="00157C6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в приблизительном интервале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ϵ [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atm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]</m:t>
        </m:r>
      </m:oMath>
      <w:r w:rsidR="00157C6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при фиксированном значении давления в трубе 1 на уровне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atm</m:t>
            </m:r>
          </m:sub>
        </m:sSub>
      </m:oMath>
      <w:r w:rsidR="00157C6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>В данном случае д</w:t>
      </w:r>
      <w:r w:rsidR="00157C6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авление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atm</m:t>
            </m:r>
          </m:sub>
        </m:sSub>
      </m:oMath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принималось равным 101325 Па</w:t>
      </w:r>
      <w:r w:rsidR="003E7A03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(выступало в качестве исходного параметра)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, а давление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</m:oMath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>, предва</w:t>
      </w:r>
      <w:r w:rsidR="003E7A03" w:rsidRPr="00E442BF">
        <w:rPr>
          <w:rFonts w:ascii="Times New Roman" w:eastAsiaTheme="minorEastAsia" w:hAnsi="Times New Roman" w:cs="Times New Roman"/>
          <w:sz w:val="28"/>
          <w:szCs w:val="28"/>
        </w:rPr>
        <w:t>ри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тельно вычисленное по формуле (5), на уровне 53702 Па. </w:t>
      </w:r>
      <w:r w:rsidR="00E86E4E" w:rsidRPr="00E442BF">
        <w:rPr>
          <w:rFonts w:ascii="Times New Roman" w:eastAsiaTheme="minorEastAsia" w:hAnsi="Times New Roman" w:cs="Times New Roman"/>
          <w:sz w:val="28"/>
          <w:szCs w:val="28"/>
        </w:rPr>
        <w:t>Вместе с этим численное значение в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>еличин</w:t>
      </w:r>
      <w:r w:rsidR="00575D10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0E71F6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шага</w:t>
      </w:r>
      <w:r w:rsidR="00E86E4E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было принято на уровне 5291 Па</w:t>
      </w:r>
      <w:r w:rsidR="00A60052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3FE0826" w14:textId="765761F0" w:rsidR="009C689E" w:rsidRPr="00E442BF" w:rsidRDefault="00A60052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Табл.1 – Исходные данные задачи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E7A03" w:rsidRPr="00E442BF" w14:paraId="08324A2C" w14:textId="77777777" w:rsidTr="00AE0CAA">
        <w:tc>
          <w:tcPr>
            <w:tcW w:w="4672" w:type="dxa"/>
          </w:tcPr>
          <w:p w14:paraId="66177E61" w14:textId="710344FE" w:rsidR="003E7A03" w:rsidRPr="00325ECC" w:rsidRDefault="00A60052" w:rsidP="00325EC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325EC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4673" w:type="dxa"/>
          </w:tcPr>
          <w:p w14:paraId="2E582FE6" w14:textId="272BF081" w:rsidR="003E7A03" w:rsidRPr="00325ECC" w:rsidRDefault="00A60052" w:rsidP="00325EC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325EC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Значение</w:t>
            </w:r>
          </w:p>
        </w:tc>
      </w:tr>
      <w:tr w:rsidR="003E7A03" w:rsidRPr="00E442BF" w14:paraId="5681729A" w14:textId="77777777" w:rsidTr="00AE0CAA">
        <w:tc>
          <w:tcPr>
            <w:tcW w:w="4672" w:type="dxa"/>
          </w:tcPr>
          <w:p w14:paraId="0C5435A1" w14:textId="049FE14C" w:rsidR="003E7A03" w:rsidRPr="00E442BF" w:rsidRDefault="00053ABE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in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159A2B72" w14:textId="4C232306" w:rsidR="00190A00" w:rsidRPr="00E442BF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3E7A03" w:rsidRPr="00E442BF" w14:paraId="486B300C" w14:textId="77777777" w:rsidTr="00AE0CAA">
        <w:tc>
          <w:tcPr>
            <w:tcW w:w="4672" w:type="dxa"/>
          </w:tcPr>
          <w:p w14:paraId="3F167502" w14:textId="6C913B73" w:rsidR="003E7A03" w:rsidRPr="00E442BF" w:rsidRDefault="00053ABE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out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5B939941" w14:textId="7B0371C5" w:rsidR="003E7A03" w:rsidRPr="00E442BF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3E7A03" w:rsidRPr="00E442BF" w14:paraId="2CEAC39A" w14:textId="77777777" w:rsidTr="00AE0CAA">
        <w:tc>
          <w:tcPr>
            <w:tcW w:w="4672" w:type="dxa"/>
          </w:tcPr>
          <w:p w14:paraId="531F299B" w14:textId="1AA29900" w:rsidR="003E7A03" w:rsidRPr="00E442BF" w:rsidRDefault="00053ABE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diap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6D8BF2B4" w14:textId="38E5BC74" w:rsidR="003E7A03" w:rsidRPr="00325ECC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0,5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3E7A03" w:rsidRPr="00E442BF" w14:paraId="6E90A6FC" w14:textId="77777777" w:rsidTr="00AE0CAA">
        <w:tc>
          <w:tcPr>
            <w:tcW w:w="4672" w:type="dxa"/>
          </w:tcPr>
          <w:p w14:paraId="455EA71D" w14:textId="6AD44FF7" w:rsidR="003E7A03" w:rsidRPr="00E442BF" w:rsidRDefault="00053ABE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in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5B3DD7E7" w14:textId="607B8881" w:rsidR="003E7A03" w:rsidRPr="00E442BF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A60052" w:rsidRPr="00E442BF" w14:paraId="54F921FB" w14:textId="77777777" w:rsidTr="00AE0CAA">
        <w:tc>
          <w:tcPr>
            <w:tcW w:w="4672" w:type="dxa"/>
          </w:tcPr>
          <w:p w14:paraId="68608492" w14:textId="6E0CB50F" w:rsidR="00A60052" w:rsidRPr="00E442BF" w:rsidRDefault="00053ABE" w:rsidP="00325EC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out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59CAD278" w14:textId="7E3098F2" w:rsidR="00A60052" w:rsidRPr="00E442BF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A60052" w:rsidRPr="00E442BF" w14:paraId="1360DF7B" w14:textId="77777777" w:rsidTr="00AE0CAA">
        <w:tc>
          <w:tcPr>
            <w:tcW w:w="4672" w:type="dxa"/>
          </w:tcPr>
          <w:p w14:paraId="2C3937BD" w14:textId="788AE3E0" w:rsidR="00A60052" w:rsidRPr="00E442BF" w:rsidRDefault="00053ABE" w:rsidP="00325EC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diap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4673" w:type="dxa"/>
          </w:tcPr>
          <w:p w14:paraId="2A1C1BBD" w14:textId="2968852F" w:rsidR="00A60052" w:rsidRPr="00E442BF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A60052" w:rsidRPr="00E442BF" w14:paraId="32710B92" w14:textId="77777777" w:rsidTr="00AE0CAA">
        <w:tc>
          <w:tcPr>
            <w:tcW w:w="4672" w:type="dxa"/>
          </w:tcPr>
          <w:p w14:paraId="7490F943" w14:textId="57065746" w:rsidR="00A60052" w:rsidRPr="00E442BF" w:rsidRDefault="00053ABE" w:rsidP="00325EC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atm</m:t>
                  </m:r>
                </m:sub>
              </m:sSub>
            </m:oMath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60052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4673" w:type="dxa"/>
          </w:tcPr>
          <w:p w14:paraId="78B77E31" w14:textId="0791E19A" w:rsidR="00A60052" w:rsidRPr="00325ECC" w:rsidRDefault="00190A00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101325</w:t>
            </w:r>
            <w:r w:rsidR="00325ECC">
              <w:rPr>
                <w:rFonts w:ascii="Times New Roman" w:eastAsiaTheme="minorEastAsia" w:hAnsi="Times New Roman" w:cs="Times New Roman"/>
                <w:sz w:val="28"/>
                <w:szCs w:val="28"/>
              </w:rPr>
              <w:t>,000</w:t>
            </w:r>
          </w:p>
        </w:tc>
      </w:tr>
      <w:tr w:rsidR="00325ECC" w:rsidRPr="00E442BF" w14:paraId="1D3A181C" w14:textId="77777777" w:rsidTr="00AE0CAA">
        <w:tc>
          <w:tcPr>
            <w:tcW w:w="4672" w:type="dxa"/>
          </w:tcPr>
          <w:p w14:paraId="2955C15A" w14:textId="7880F045" w:rsidR="00325ECC" w:rsidRPr="00E442BF" w:rsidRDefault="00053ABE" w:rsidP="00325EC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step</m:t>
                  </m:r>
                </m:sub>
              </m:sSub>
            </m:oMath>
            <w:r w:rsidR="00325ECC" w:rsidRPr="00E442B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325ECC" w:rsidRPr="00E442BF">
              <w:rPr>
                <w:rFonts w:ascii="Times New Roman" w:eastAsiaTheme="minorEastAsia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4673" w:type="dxa"/>
          </w:tcPr>
          <w:p w14:paraId="59E765D2" w14:textId="536D9B17" w:rsidR="00325ECC" w:rsidRPr="00325ECC" w:rsidRDefault="00325ECC" w:rsidP="00325ECC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5291,417</w:t>
            </w:r>
          </w:p>
        </w:tc>
      </w:tr>
    </w:tbl>
    <w:p w14:paraId="5551A134" w14:textId="6DF03012" w:rsidR="00AE0CAA" w:rsidRPr="00E442BF" w:rsidRDefault="00E33D42" w:rsidP="002E2E5F">
      <w:pPr>
        <w:spacing w:before="48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На следующем этапе,</w:t>
      </w:r>
      <w:r w:rsidR="00D710A2" w:rsidRPr="00E442BF">
        <w:rPr>
          <w:rFonts w:ascii="Times New Roman" w:hAnsi="Times New Roman" w:cs="Times New Roman"/>
          <w:sz w:val="28"/>
          <w:szCs w:val="28"/>
        </w:rPr>
        <w:t xml:space="preserve"> используя инструменты модуля </w:t>
      </w:r>
      <w:proofErr w:type="spellStart"/>
      <w:r w:rsidR="00D710A2" w:rsidRPr="00E442BF">
        <w:rPr>
          <w:rFonts w:ascii="Times New Roman" w:hAnsi="Times New Roman" w:cs="Times New Roman"/>
          <w:sz w:val="28"/>
          <w:szCs w:val="28"/>
          <w:lang w:val="en-US"/>
        </w:rPr>
        <w:t>SpaceClaim</w:t>
      </w:r>
      <w:proofErr w:type="spellEnd"/>
      <w:r w:rsidR="00D710A2" w:rsidRPr="00E442BF">
        <w:rPr>
          <w:rFonts w:ascii="Times New Roman" w:hAnsi="Times New Roman" w:cs="Times New Roman"/>
          <w:sz w:val="28"/>
          <w:szCs w:val="28"/>
        </w:rPr>
        <w:t xml:space="preserve">, в соответствии с Рис.2 </w:t>
      </w:r>
      <w:r w:rsidR="00FE0D0E" w:rsidRPr="00E442BF">
        <w:rPr>
          <w:rFonts w:ascii="Times New Roman" w:hAnsi="Times New Roman" w:cs="Times New Roman"/>
          <w:sz w:val="28"/>
          <w:szCs w:val="28"/>
        </w:rPr>
        <w:t xml:space="preserve">и Табл.1 </w:t>
      </w:r>
      <w:r w:rsidR="00D710A2" w:rsidRPr="00E442BF">
        <w:rPr>
          <w:rFonts w:ascii="Times New Roman" w:hAnsi="Times New Roman" w:cs="Times New Roman"/>
          <w:sz w:val="28"/>
          <w:szCs w:val="28"/>
        </w:rPr>
        <w:t>была построена</w:t>
      </w:r>
      <w:r w:rsidR="00FE0D0E" w:rsidRPr="00E442BF">
        <w:rPr>
          <w:rFonts w:ascii="Times New Roman" w:hAnsi="Times New Roman" w:cs="Times New Roman"/>
          <w:sz w:val="28"/>
          <w:szCs w:val="28"/>
        </w:rPr>
        <w:t xml:space="preserve"> исследуемая система. Стоит отменить, что места соединения труб были специально сглажены для уменьшения паразитных эффектов, непосредственно влияющих на устойчивость вычислительного процесса в моду</w:t>
      </w:r>
      <w:r w:rsidR="001D2440" w:rsidRPr="00E442BF">
        <w:rPr>
          <w:rFonts w:ascii="Times New Roman" w:hAnsi="Times New Roman" w:cs="Times New Roman"/>
          <w:sz w:val="28"/>
          <w:szCs w:val="28"/>
        </w:rPr>
        <w:t>ле решателя. Результат</w:t>
      </w:r>
      <w:r w:rsidR="00FF3E6F">
        <w:rPr>
          <w:rFonts w:ascii="Times New Roman" w:hAnsi="Times New Roman" w:cs="Times New Roman"/>
          <w:sz w:val="28"/>
          <w:szCs w:val="28"/>
        </w:rPr>
        <w:t>ы</w:t>
      </w:r>
      <w:r w:rsidR="001D2440" w:rsidRPr="00E442BF">
        <w:rPr>
          <w:rFonts w:ascii="Times New Roman" w:hAnsi="Times New Roman" w:cs="Times New Roman"/>
          <w:sz w:val="28"/>
          <w:szCs w:val="28"/>
        </w:rPr>
        <w:t xml:space="preserve"> выполнения данного этапа представлен</w:t>
      </w:r>
      <w:r w:rsidR="00FF3E6F">
        <w:rPr>
          <w:rFonts w:ascii="Times New Roman" w:hAnsi="Times New Roman" w:cs="Times New Roman"/>
          <w:sz w:val="28"/>
          <w:szCs w:val="28"/>
        </w:rPr>
        <w:t>ы</w:t>
      </w:r>
      <w:r w:rsidR="001D2440" w:rsidRPr="00E442BF">
        <w:rPr>
          <w:rFonts w:ascii="Times New Roman" w:hAnsi="Times New Roman" w:cs="Times New Roman"/>
          <w:sz w:val="28"/>
          <w:szCs w:val="28"/>
        </w:rPr>
        <w:t xml:space="preserve"> на Рис.3 – Рис.5.</w:t>
      </w:r>
    </w:p>
    <w:p w14:paraId="61599B96" w14:textId="2707C14D" w:rsidR="00AE0CAA" w:rsidRPr="00E442BF" w:rsidRDefault="00AE0CAA" w:rsidP="00F450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8D6348" wp14:editId="787C74DB">
            <wp:extent cx="5616000" cy="261739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28A1" w14:textId="68516686" w:rsidR="00AE0CAA" w:rsidRPr="00E442BF" w:rsidRDefault="00E1684B" w:rsidP="004B04A7">
      <w:pPr>
        <w:spacing w:after="1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Рис.3 – Изометрическая проекция исследуемой системы</w:t>
      </w:r>
    </w:p>
    <w:p w14:paraId="4D67C9AC" w14:textId="33D76F04" w:rsidR="00AE0CAA" w:rsidRPr="00E442BF" w:rsidRDefault="00AE0CAA" w:rsidP="00F450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CAAD1D" wp14:editId="2AF9E3ED">
            <wp:extent cx="5616000" cy="261739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82E2" w14:textId="39F6B60D" w:rsidR="00AE0CAA" w:rsidRPr="00E442BF" w:rsidRDefault="00E1684B" w:rsidP="004B04A7">
      <w:pPr>
        <w:spacing w:after="1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Рис.4 – Фронтальная проекция исследуемой системы</w:t>
      </w:r>
    </w:p>
    <w:p w14:paraId="39E7F9D8" w14:textId="715BC71D" w:rsidR="00AE0CAA" w:rsidRPr="00E442BF" w:rsidRDefault="00AE0CAA" w:rsidP="00F450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296EC" wp14:editId="79487205">
            <wp:extent cx="5616000" cy="261739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C027" w14:textId="50FA3461" w:rsidR="00E1684B" w:rsidRPr="00E442BF" w:rsidRDefault="00E1684B" w:rsidP="00F450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</w:t>
      </w:r>
      <w:r w:rsidR="001D2440" w:rsidRPr="00E442BF">
        <w:rPr>
          <w:rFonts w:ascii="Times New Roman" w:hAnsi="Times New Roman" w:cs="Times New Roman"/>
          <w:sz w:val="28"/>
          <w:szCs w:val="28"/>
        </w:rPr>
        <w:t>5</w:t>
      </w:r>
      <w:r w:rsidRPr="00E442BF">
        <w:rPr>
          <w:rFonts w:ascii="Times New Roman" w:hAnsi="Times New Roman" w:cs="Times New Roman"/>
          <w:sz w:val="28"/>
          <w:szCs w:val="28"/>
        </w:rPr>
        <w:t xml:space="preserve"> – Фронтальная проекция диафрагмы</w:t>
      </w:r>
    </w:p>
    <w:p w14:paraId="5D5A63E0" w14:textId="27260E4E" w:rsidR="00AE0CAA" w:rsidRPr="00E442BF" w:rsidRDefault="00DD0091" w:rsidP="00606470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lastRenderedPageBreak/>
        <w:t xml:space="preserve">В рамках следующего этапа работы, используя </w:t>
      </w:r>
      <w:r w:rsidR="0021769D">
        <w:rPr>
          <w:rFonts w:ascii="Times New Roman" w:hAnsi="Times New Roman" w:cs="Times New Roman"/>
          <w:sz w:val="28"/>
          <w:szCs w:val="28"/>
        </w:rPr>
        <w:t>технические возможности</w:t>
      </w:r>
      <w:r w:rsidRPr="00E442BF">
        <w:rPr>
          <w:rFonts w:ascii="Times New Roman" w:hAnsi="Times New Roman" w:cs="Times New Roman"/>
          <w:sz w:val="28"/>
          <w:szCs w:val="28"/>
        </w:rPr>
        <w:t xml:space="preserve"> модуля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Meshing</w:t>
      </w:r>
      <w:r w:rsidRPr="00E442BF">
        <w:rPr>
          <w:rFonts w:ascii="Times New Roman" w:hAnsi="Times New Roman" w:cs="Times New Roman"/>
          <w:sz w:val="28"/>
          <w:szCs w:val="28"/>
        </w:rPr>
        <w:t xml:space="preserve">, было реализовано построение сетки. </w:t>
      </w:r>
      <w:r w:rsidR="00D93FAA" w:rsidRPr="00E442BF">
        <w:rPr>
          <w:rFonts w:ascii="Times New Roman" w:hAnsi="Times New Roman" w:cs="Times New Roman"/>
          <w:sz w:val="28"/>
          <w:szCs w:val="28"/>
        </w:rPr>
        <w:t xml:space="preserve">Основные результаты реализации данного </w:t>
      </w:r>
      <w:r w:rsidR="00BA5C23" w:rsidRPr="00E442BF">
        <w:rPr>
          <w:rFonts w:ascii="Times New Roman" w:hAnsi="Times New Roman" w:cs="Times New Roman"/>
          <w:sz w:val="28"/>
          <w:szCs w:val="28"/>
        </w:rPr>
        <w:t>этапа</w:t>
      </w:r>
      <w:r w:rsidR="00D93FAA" w:rsidRPr="00E442BF">
        <w:rPr>
          <w:rFonts w:ascii="Times New Roman" w:hAnsi="Times New Roman" w:cs="Times New Roman"/>
          <w:sz w:val="28"/>
          <w:szCs w:val="28"/>
        </w:rPr>
        <w:t xml:space="preserve"> работы представлены на Рис.6 –</w:t>
      </w:r>
      <w:r w:rsidR="00BA5C23" w:rsidRPr="00E442BF">
        <w:rPr>
          <w:rFonts w:ascii="Times New Roman" w:hAnsi="Times New Roman" w:cs="Times New Roman"/>
          <w:sz w:val="28"/>
          <w:szCs w:val="28"/>
        </w:rPr>
        <w:t xml:space="preserve"> Рис.11</w:t>
      </w:r>
      <w:r w:rsidR="007F4BCC">
        <w:rPr>
          <w:rFonts w:ascii="Times New Roman" w:hAnsi="Times New Roman" w:cs="Times New Roman"/>
          <w:sz w:val="28"/>
          <w:szCs w:val="28"/>
        </w:rPr>
        <w:t xml:space="preserve">, а также в </w:t>
      </w:r>
      <w:r w:rsidR="00BA5C23" w:rsidRPr="00E442BF">
        <w:rPr>
          <w:rFonts w:ascii="Times New Roman" w:hAnsi="Times New Roman" w:cs="Times New Roman"/>
          <w:sz w:val="28"/>
          <w:szCs w:val="28"/>
        </w:rPr>
        <w:t>Табл.2.</w:t>
      </w:r>
    </w:p>
    <w:p w14:paraId="52FAE840" w14:textId="25A01D74" w:rsidR="00F87A3A" w:rsidRPr="00E442BF" w:rsidRDefault="00F87A3A" w:rsidP="006064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6704E" wp14:editId="23336670">
            <wp:extent cx="5616000" cy="3009212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553"/>
                    <a:stretch/>
                  </pic:blipFill>
                  <pic:spPr bwMode="auto">
                    <a:xfrm>
                      <a:off x="0" y="0"/>
                      <a:ext cx="5616000" cy="300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7A441" w14:textId="2772EC00" w:rsidR="004524B9" w:rsidRPr="00E442BF" w:rsidRDefault="00EC0161" w:rsidP="00CC092A">
      <w:pPr>
        <w:spacing w:after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Рис.6 – Изометрическая проекция автоматически сгенерированной сетки</w:t>
      </w:r>
    </w:p>
    <w:p w14:paraId="41C7E8EB" w14:textId="5F18F801" w:rsidR="00A130AA" w:rsidRDefault="00F87A3A" w:rsidP="001C1D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C9CA5" wp14:editId="7E190CFD">
            <wp:extent cx="5616000" cy="299770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241"/>
                    <a:stretch/>
                  </pic:blipFill>
                  <pic:spPr bwMode="auto">
                    <a:xfrm>
                      <a:off x="0" y="0"/>
                      <a:ext cx="5616000" cy="299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B1651" w14:textId="07898535" w:rsidR="00EC0161" w:rsidRPr="00E442BF" w:rsidRDefault="00EC0161" w:rsidP="001C1DE7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Рис.7 – Боковая проекция автоматически сгенерированной сетки</w:t>
      </w:r>
    </w:p>
    <w:p w14:paraId="164F3123" w14:textId="7CDA6D02" w:rsidR="00F87A3A" w:rsidRPr="00E442BF" w:rsidRDefault="00A130AA" w:rsidP="00CC092A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 xml:space="preserve">Стоит отметить, что на данном этапе </w:t>
      </w:r>
      <w:r w:rsidR="009F6114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E442BF">
        <w:rPr>
          <w:rFonts w:ascii="Times New Roman" w:hAnsi="Times New Roman" w:cs="Times New Roman"/>
          <w:sz w:val="28"/>
          <w:szCs w:val="28"/>
        </w:rPr>
        <w:t xml:space="preserve">было сгенерировано два варианта сеток – генерация первого варианта была осуществлена в </w:t>
      </w:r>
      <w:r w:rsidRPr="00E442BF">
        <w:rPr>
          <w:rFonts w:ascii="Times New Roman" w:hAnsi="Times New Roman" w:cs="Times New Roman"/>
          <w:sz w:val="28"/>
          <w:szCs w:val="28"/>
        </w:rPr>
        <w:lastRenderedPageBreak/>
        <w:t xml:space="preserve">автоматическом режиме самим модулем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Meshing</w:t>
      </w:r>
      <w:r w:rsidRPr="00E442BF">
        <w:rPr>
          <w:rFonts w:ascii="Times New Roman" w:hAnsi="Times New Roman" w:cs="Times New Roman"/>
          <w:sz w:val="28"/>
          <w:szCs w:val="28"/>
        </w:rPr>
        <w:t>, а второй вариант был сгенерирован в ручном режиме с учетом более мелкого разбиения по всему исследуемому объему, а также измельчени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442BF">
        <w:rPr>
          <w:rFonts w:ascii="Times New Roman" w:hAnsi="Times New Roman" w:cs="Times New Roman"/>
          <w:sz w:val="28"/>
          <w:szCs w:val="28"/>
        </w:rPr>
        <w:t xml:space="preserve"> сетки вблизи пограничного слоя.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Pr="00E442BF">
        <w:rPr>
          <w:rFonts w:ascii="Times New Roman" w:hAnsi="Times New Roman" w:cs="Times New Roman"/>
          <w:sz w:val="28"/>
          <w:szCs w:val="28"/>
        </w:rPr>
        <w:t xml:space="preserve"> в рамках следующих этапов задача была распараллелена на две – первая использовала автоматически сгенерированную сетку, а вторая </w:t>
      </w:r>
      <w:r w:rsidRPr="00E442BF">
        <w:rPr>
          <w:rFonts w:ascii="Times New Roman" w:hAnsi="Times New Roman" w:cs="Times New Roman"/>
          <w:sz w:val="28"/>
          <w:szCs w:val="28"/>
        </w:rPr>
        <w:softHyphen/>
        <w:t>– сгенерированную в ручном режиме.</w:t>
      </w:r>
    </w:p>
    <w:p w14:paraId="798E3D97" w14:textId="622499D2" w:rsidR="00F87A3A" w:rsidRPr="00E442BF" w:rsidRDefault="00F87A3A" w:rsidP="006064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2DE6FB" wp14:editId="78688DAF">
            <wp:extent cx="5615925" cy="30194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b="2221"/>
                    <a:stretch/>
                  </pic:blipFill>
                  <pic:spPr bwMode="auto">
                    <a:xfrm>
                      <a:off x="0" y="0"/>
                      <a:ext cx="5616000" cy="301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4396" w14:textId="432E098B" w:rsidR="00F87A3A" w:rsidRPr="00E442BF" w:rsidRDefault="00EC0161" w:rsidP="00CC092A">
      <w:pPr>
        <w:spacing w:after="48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Рис.8 – Фронтальная проекция автоматически сгенерированной сетки (непосредственно на диафрагме)</w:t>
      </w:r>
    </w:p>
    <w:p w14:paraId="5D7DB4CB" w14:textId="6CB1E7F2" w:rsidR="00F87A3A" w:rsidRPr="00E442BF" w:rsidRDefault="00F87A3A" w:rsidP="00702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1C2681" wp14:editId="70A019C9">
            <wp:extent cx="5616000" cy="299770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241"/>
                    <a:stretch/>
                  </pic:blipFill>
                  <pic:spPr bwMode="auto">
                    <a:xfrm>
                      <a:off x="0" y="0"/>
                      <a:ext cx="5616000" cy="299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570E7" w14:textId="031A34E1" w:rsidR="00F87A3A" w:rsidRPr="00E442BF" w:rsidRDefault="00EC0161" w:rsidP="00CC09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Рис.9 – Изометрическая проекция сетки, сгенерированной вручную</w:t>
      </w:r>
    </w:p>
    <w:p w14:paraId="05CCA2C3" w14:textId="7C023C82" w:rsidR="00F87A3A" w:rsidRPr="00E442BF" w:rsidRDefault="00EC0161" w:rsidP="00702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45362E" wp14:editId="59889E24">
            <wp:extent cx="5616000" cy="299770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241"/>
                    <a:stretch/>
                  </pic:blipFill>
                  <pic:spPr bwMode="auto">
                    <a:xfrm>
                      <a:off x="0" y="0"/>
                      <a:ext cx="5616000" cy="299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E60D2" w14:textId="7FAC02C6" w:rsidR="00F87A3A" w:rsidRPr="00E442BF" w:rsidRDefault="00EC0161" w:rsidP="00BF2FD4">
      <w:pPr>
        <w:spacing w:after="3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Рис.10 – Боковая проекция сетки, сгенерированной вручную</w:t>
      </w:r>
    </w:p>
    <w:p w14:paraId="344A2473" w14:textId="1074C649" w:rsidR="00F87A3A" w:rsidRPr="00E442BF" w:rsidRDefault="00F87A3A" w:rsidP="000A7B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C126B" wp14:editId="249A7FBA">
            <wp:extent cx="5615940" cy="29908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464"/>
                    <a:stretch/>
                  </pic:blipFill>
                  <pic:spPr bwMode="auto">
                    <a:xfrm>
                      <a:off x="0" y="0"/>
                      <a:ext cx="5616000" cy="299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33063" w14:textId="4D48EE10" w:rsidR="00C96A17" w:rsidRPr="00E442BF" w:rsidRDefault="007F4CE8" w:rsidP="00D0343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</w:t>
      </w:r>
      <w:r w:rsidR="00BA5C23" w:rsidRPr="00E442BF">
        <w:rPr>
          <w:rFonts w:ascii="Times New Roman" w:hAnsi="Times New Roman" w:cs="Times New Roman"/>
          <w:sz w:val="28"/>
          <w:szCs w:val="28"/>
        </w:rPr>
        <w:t>11</w:t>
      </w:r>
      <w:r w:rsidRPr="00E442BF">
        <w:rPr>
          <w:rFonts w:ascii="Times New Roman" w:hAnsi="Times New Roman" w:cs="Times New Roman"/>
          <w:sz w:val="28"/>
          <w:szCs w:val="28"/>
        </w:rPr>
        <w:t xml:space="preserve"> – Фронтальная проекция сетки, сгенерированной вручную</w:t>
      </w:r>
      <w:r w:rsidR="000A7B2A">
        <w:rPr>
          <w:rFonts w:ascii="Times New Roman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</w:rPr>
        <w:t>(непосредственно на диафрагме)</w:t>
      </w:r>
    </w:p>
    <w:p w14:paraId="6C4737FF" w14:textId="32B6381B" w:rsidR="00887BDE" w:rsidRPr="00E442BF" w:rsidRDefault="007741C0" w:rsidP="008752A2">
      <w:pPr>
        <w:spacing w:before="48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Табл.2 – Сравнение двух вариантов сеток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79"/>
        <w:gridCol w:w="2933"/>
        <w:gridCol w:w="2933"/>
      </w:tblGrid>
      <w:tr w:rsidR="00B8401B" w:rsidRPr="00B8401B" w14:paraId="1CBE3A81" w14:textId="698AB78D" w:rsidTr="00B8401B">
        <w:tc>
          <w:tcPr>
            <w:tcW w:w="3479" w:type="dxa"/>
            <w:vAlign w:val="center"/>
          </w:tcPr>
          <w:p w14:paraId="0DA52E93" w14:textId="72185078" w:rsidR="00373A97" w:rsidRPr="00B8401B" w:rsidRDefault="00373A97" w:rsidP="007C5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2933" w:type="dxa"/>
            <w:vAlign w:val="center"/>
          </w:tcPr>
          <w:p w14:paraId="14F882CA" w14:textId="5CB9DBB0" w:rsidR="00373A97" w:rsidRPr="00B8401B" w:rsidRDefault="00C96A17" w:rsidP="007C5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Автоматически сгенерированная сетка</w:t>
            </w:r>
          </w:p>
        </w:tc>
        <w:tc>
          <w:tcPr>
            <w:tcW w:w="2933" w:type="dxa"/>
            <w:vAlign w:val="center"/>
          </w:tcPr>
          <w:p w14:paraId="09B09DDA" w14:textId="24EB515C" w:rsidR="00373A97" w:rsidRPr="00B8401B" w:rsidRDefault="00C96A17" w:rsidP="007C5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Сетка</w:t>
            </w:r>
            <w:r w:rsidR="001A6EAB" w:rsidRPr="00B84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B840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сгенерированная в ручном режиме</w:t>
            </w:r>
          </w:p>
        </w:tc>
      </w:tr>
      <w:tr w:rsidR="00EF73E9" w:rsidRPr="00B8401B" w14:paraId="095C0E95" w14:textId="57A470D0" w:rsidTr="00EF73E9">
        <w:tc>
          <w:tcPr>
            <w:tcW w:w="3479" w:type="dxa"/>
            <w:vAlign w:val="center"/>
          </w:tcPr>
          <w:p w14:paraId="48D72667" w14:textId="5E7F14BD" w:rsidR="00373A97" w:rsidRPr="00B8401B" w:rsidRDefault="00373A97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Количество узлов</w:t>
            </w:r>
            <w:r w:rsidRPr="00B84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933" w:type="dxa"/>
            <w:vAlign w:val="center"/>
          </w:tcPr>
          <w:p w14:paraId="00E91876" w14:textId="3D1C69F2" w:rsidR="00373A97" w:rsidRPr="00B8401B" w:rsidRDefault="00C96A17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12193</w:t>
            </w:r>
          </w:p>
        </w:tc>
        <w:tc>
          <w:tcPr>
            <w:tcW w:w="2933" w:type="dxa"/>
            <w:vAlign w:val="center"/>
          </w:tcPr>
          <w:p w14:paraId="5A88B361" w14:textId="75577DCB" w:rsidR="00373A97" w:rsidRPr="00B8401B" w:rsidRDefault="001A176F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59278</w:t>
            </w:r>
          </w:p>
        </w:tc>
      </w:tr>
      <w:tr w:rsidR="00EF73E9" w:rsidRPr="00B8401B" w14:paraId="4C028BA2" w14:textId="49566595" w:rsidTr="00EF73E9">
        <w:tc>
          <w:tcPr>
            <w:tcW w:w="3479" w:type="dxa"/>
            <w:vAlign w:val="center"/>
          </w:tcPr>
          <w:p w14:paraId="2BA827F3" w14:textId="6008D102" w:rsidR="00373A97" w:rsidRPr="00B8401B" w:rsidRDefault="00373A97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Количество элементов</w:t>
            </w:r>
            <w:r w:rsidRPr="00B84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933" w:type="dxa"/>
            <w:vAlign w:val="center"/>
          </w:tcPr>
          <w:p w14:paraId="6D114EA2" w14:textId="2277F06C" w:rsidR="00373A97" w:rsidRPr="00B8401B" w:rsidRDefault="00C96A17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</w:rPr>
              <w:t>64031</w:t>
            </w:r>
          </w:p>
        </w:tc>
        <w:tc>
          <w:tcPr>
            <w:tcW w:w="2933" w:type="dxa"/>
            <w:vAlign w:val="center"/>
          </w:tcPr>
          <w:p w14:paraId="1283DAB3" w14:textId="5CB33299" w:rsidR="00373A97" w:rsidRPr="00B8401B" w:rsidRDefault="001A176F" w:rsidP="001E1730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4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184486</w:t>
            </w:r>
          </w:p>
        </w:tc>
      </w:tr>
    </w:tbl>
    <w:p w14:paraId="6EF8EFAA" w14:textId="08C82F44" w:rsidR="0010621B" w:rsidRPr="00E442BF" w:rsidRDefault="006C6CF3" w:rsidP="00BE1038">
      <w:pPr>
        <w:spacing w:after="24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lastRenderedPageBreak/>
        <w:t xml:space="preserve">На следующем этапе, используя инструменты модуля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CFX</w:t>
      </w:r>
      <w:r w:rsidRPr="00E442BF">
        <w:rPr>
          <w:rFonts w:ascii="Times New Roman" w:hAnsi="Times New Roman" w:cs="Times New Roman"/>
          <w:sz w:val="28"/>
          <w:szCs w:val="28"/>
        </w:rPr>
        <w:t>-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Pre</w:t>
      </w:r>
      <w:r w:rsidR="003B0F3D" w:rsidRPr="00E442BF">
        <w:rPr>
          <w:rFonts w:ascii="Times New Roman" w:hAnsi="Times New Roman" w:cs="Times New Roman"/>
          <w:sz w:val="28"/>
          <w:szCs w:val="28"/>
        </w:rPr>
        <w:t xml:space="preserve">, были заданы основные параметры задачи, а также ключевые настройки решателя. Что касается параметров задачи – сначала были идентифицированы основные поверхности рассматриваемой системы, </w:t>
      </w:r>
      <w:r w:rsidR="00DF286F" w:rsidRPr="00E442BF">
        <w:rPr>
          <w:rFonts w:ascii="Times New Roman" w:hAnsi="Times New Roman" w:cs="Times New Roman"/>
          <w:sz w:val="28"/>
          <w:szCs w:val="28"/>
        </w:rPr>
        <w:t>после чего</w:t>
      </w:r>
      <w:r w:rsidR="003B0F3D" w:rsidRPr="00E442BF">
        <w:rPr>
          <w:rFonts w:ascii="Times New Roman" w:hAnsi="Times New Roman" w:cs="Times New Roman"/>
          <w:sz w:val="28"/>
          <w:szCs w:val="28"/>
        </w:rPr>
        <w:t xml:space="preserve"> были заданы граничные условия по давлению на данных поверхностях.</w:t>
      </w:r>
      <w:r w:rsidR="00DF286F" w:rsidRPr="00E442BF">
        <w:rPr>
          <w:rFonts w:ascii="Times New Roman" w:hAnsi="Times New Roman" w:cs="Times New Roman"/>
          <w:sz w:val="28"/>
          <w:szCs w:val="28"/>
        </w:rPr>
        <w:t xml:space="preserve"> Вместе с этим стоит отметить, что в рамках данного этапа был</w:t>
      </w:r>
      <w:r w:rsidR="00C65CF1" w:rsidRPr="00E442BF">
        <w:rPr>
          <w:rFonts w:ascii="Times New Roman" w:hAnsi="Times New Roman" w:cs="Times New Roman"/>
          <w:sz w:val="28"/>
          <w:szCs w:val="28"/>
        </w:rPr>
        <w:t>и установлены настройки</w:t>
      </w:r>
      <w:r w:rsidR="00DF286F" w:rsidRPr="00E442BF">
        <w:rPr>
          <w:rFonts w:ascii="Times New Roman" w:hAnsi="Times New Roman" w:cs="Times New Roman"/>
          <w:sz w:val="28"/>
          <w:szCs w:val="28"/>
        </w:rPr>
        <w:t>,</w:t>
      </w:r>
      <w:r w:rsidR="00C65CF1" w:rsidRPr="00E442BF">
        <w:rPr>
          <w:rFonts w:ascii="Times New Roman" w:hAnsi="Times New Roman" w:cs="Times New Roman"/>
          <w:sz w:val="28"/>
          <w:szCs w:val="28"/>
        </w:rPr>
        <w:t xml:space="preserve"> соответствующие </w:t>
      </w:r>
      <w:r w:rsidR="00DF286F" w:rsidRPr="00E442BF">
        <w:rPr>
          <w:rFonts w:ascii="Times New Roman" w:hAnsi="Times New Roman" w:cs="Times New Roman"/>
          <w:sz w:val="28"/>
          <w:szCs w:val="28"/>
        </w:rPr>
        <w:t>дозвуково</w:t>
      </w:r>
      <w:r w:rsidR="00C65CF1" w:rsidRPr="00E442BF">
        <w:rPr>
          <w:rFonts w:ascii="Times New Roman" w:hAnsi="Times New Roman" w:cs="Times New Roman"/>
          <w:sz w:val="28"/>
          <w:szCs w:val="28"/>
        </w:rPr>
        <w:t>му</w:t>
      </w:r>
      <w:r w:rsidR="00DF286F" w:rsidRPr="00E442BF">
        <w:rPr>
          <w:rFonts w:ascii="Times New Roman" w:hAnsi="Times New Roman" w:cs="Times New Roman"/>
          <w:sz w:val="28"/>
          <w:szCs w:val="28"/>
        </w:rPr>
        <w:t xml:space="preserve"> адиабатическо</w:t>
      </w:r>
      <w:r w:rsidR="00C65CF1" w:rsidRPr="00E442BF">
        <w:rPr>
          <w:rFonts w:ascii="Times New Roman" w:hAnsi="Times New Roman" w:cs="Times New Roman"/>
          <w:sz w:val="28"/>
          <w:szCs w:val="28"/>
        </w:rPr>
        <w:t>му</w:t>
      </w:r>
      <w:r w:rsidR="00DF286F" w:rsidRPr="00E442BF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C65CF1" w:rsidRPr="00E442BF">
        <w:rPr>
          <w:rFonts w:ascii="Times New Roman" w:hAnsi="Times New Roman" w:cs="Times New Roman"/>
          <w:sz w:val="28"/>
          <w:szCs w:val="28"/>
        </w:rPr>
        <w:t>ю</w:t>
      </w:r>
      <w:r w:rsidR="00DF286F" w:rsidRPr="00E442BF">
        <w:rPr>
          <w:rFonts w:ascii="Times New Roman" w:hAnsi="Times New Roman" w:cs="Times New Roman"/>
          <w:sz w:val="28"/>
          <w:szCs w:val="28"/>
        </w:rPr>
        <w:t xml:space="preserve"> идеального газа. Что же касается настроек решателя – количество итераций было установлено на уровне 500, а критерий сходимости принят как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-5</m:t>
            </m:r>
          </m:sup>
        </m:sSup>
      </m:oMath>
      <w:r w:rsidR="00DF286F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0621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Результат</w:t>
      </w:r>
      <w:r w:rsidR="00BE1038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10621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данного этапа работы представлен</w:t>
      </w:r>
      <w:r w:rsidR="00BE1038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10621B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на Рис.12.</w:t>
      </w:r>
    </w:p>
    <w:p w14:paraId="6830B4BD" w14:textId="799D00D0" w:rsidR="0010621B" w:rsidRPr="00E442BF" w:rsidRDefault="009301B0" w:rsidP="00BE10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CEC2F" wp14:editId="79006428">
            <wp:extent cx="5616000" cy="3268746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270"/>
                    <a:stretch/>
                  </pic:blipFill>
                  <pic:spPr bwMode="auto">
                    <a:xfrm>
                      <a:off x="0" y="0"/>
                      <a:ext cx="5616000" cy="326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F049F" w14:textId="1EE2960C" w:rsidR="000B7DA5" w:rsidRPr="00E442BF" w:rsidRDefault="009301B0" w:rsidP="00BE1038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Рис.1</w:t>
      </w:r>
      <w:r w:rsidR="00C05E2A" w:rsidRPr="00E442BF">
        <w:rPr>
          <w:rFonts w:ascii="Times New Roman" w:hAnsi="Times New Roman" w:cs="Times New Roman"/>
          <w:sz w:val="28"/>
          <w:szCs w:val="28"/>
        </w:rPr>
        <w:t>2</w:t>
      </w:r>
      <w:r w:rsidRPr="00E442BF">
        <w:rPr>
          <w:rFonts w:ascii="Times New Roman" w:hAnsi="Times New Roman" w:cs="Times New Roman"/>
          <w:sz w:val="28"/>
          <w:szCs w:val="28"/>
        </w:rPr>
        <w:t xml:space="preserve"> – Результат работы в модуле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CFX</w:t>
      </w:r>
      <w:r w:rsidRPr="00E442BF">
        <w:rPr>
          <w:rFonts w:ascii="Times New Roman" w:hAnsi="Times New Roman" w:cs="Times New Roman"/>
          <w:sz w:val="28"/>
          <w:szCs w:val="28"/>
        </w:rPr>
        <w:t>-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Pre</w:t>
      </w:r>
    </w:p>
    <w:p w14:paraId="163A92AB" w14:textId="76BC0C7E" w:rsidR="001E5D10" w:rsidRPr="00E442BF" w:rsidRDefault="00F32D08" w:rsidP="004946BC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В рамках следующего этапа работы все полученные на предыдущих этапах данные</w:t>
      </w:r>
      <w:r w:rsidR="000101A6">
        <w:rPr>
          <w:rFonts w:ascii="Times New Roman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</w:rPr>
        <w:t xml:space="preserve">передавались в алгебраический многосеточный сопряженный решатель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CFX</w:t>
      </w:r>
      <w:r w:rsidR="00972CD0">
        <w:rPr>
          <w:rFonts w:ascii="Times New Roman" w:hAnsi="Times New Roman" w:cs="Times New Roman"/>
          <w:sz w:val="28"/>
          <w:szCs w:val="28"/>
        </w:rPr>
        <w:t>-</w:t>
      </w:r>
      <w:r w:rsidR="00972CD0">
        <w:rPr>
          <w:rFonts w:ascii="Times New Roman" w:hAnsi="Times New Roman" w:cs="Times New Roman"/>
          <w:sz w:val="28"/>
          <w:szCs w:val="28"/>
          <w:lang w:val="en-US"/>
        </w:rPr>
        <w:t>Solver</w:t>
      </w:r>
      <w:r w:rsidR="00A06B55">
        <w:rPr>
          <w:rFonts w:ascii="Times New Roman" w:hAnsi="Times New Roman" w:cs="Times New Roman"/>
          <w:sz w:val="28"/>
          <w:szCs w:val="28"/>
        </w:rPr>
        <w:t xml:space="preserve"> после чего</w:t>
      </w:r>
      <w:r w:rsidRPr="00E442BF">
        <w:rPr>
          <w:rFonts w:ascii="Times New Roman" w:hAnsi="Times New Roman" w:cs="Times New Roman"/>
          <w:sz w:val="28"/>
          <w:szCs w:val="28"/>
        </w:rPr>
        <w:t xml:space="preserve"> при каждом новом подходе (новом значении давления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out</m:t>
            </m:r>
          </m:sub>
        </m:sSub>
      </m:oMath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) запускалась процедура расчета. Каждый подход состоял из 500 итераций, что позволило сохранить баланс между точностью и скоростью </w:t>
      </w:r>
      <w:r w:rsidR="00C05E2A" w:rsidRPr="00E442BF">
        <w:rPr>
          <w:rFonts w:ascii="Times New Roman" w:eastAsiaTheme="minorEastAsia" w:hAnsi="Times New Roman" w:cs="Times New Roman"/>
          <w:sz w:val="28"/>
          <w:szCs w:val="28"/>
        </w:rPr>
        <w:t>вычислительной процедуры. Основные результаты выполнения данного этапа работы представлены на Рис.13 – Рис.1</w:t>
      </w:r>
      <w:r w:rsidR="001E5D10" w:rsidRPr="00E442BF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C05E2A" w:rsidRPr="00E442B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BAC3FC6" w14:textId="2572139F" w:rsidR="001E5D10" w:rsidRPr="00E442BF" w:rsidRDefault="003928DF" w:rsidP="00BD7596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eastAsiaTheme="minorEastAsia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4677189" wp14:editId="4C4501A2">
            <wp:simplePos x="0" y="0"/>
            <wp:positionH relativeFrom="column">
              <wp:posOffset>1024890</wp:posOffset>
            </wp:positionH>
            <wp:positionV relativeFrom="paragraph">
              <wp:posOffset>3810</wp:posOffset>
            </wp:positionV>
            <wp:extent cx="4523740" cy="161901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2" t="95684" r="1133" b="841"/>
                    <a:stretch/>
                  </pic:blipFill>
                  <pic:spPr bwMode="auto">
                    <a:xfrm>
                      <a:off x="0" y="0"/>
                      <a:ext cx="4523740" cy="16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10" w:rsidRPr="00E442B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3BF99A1B" wp14:editId="19438D19">
            <wp:extent cx="5212243" cy="42005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 b="4932"/>
                    <a:stretch/>
                  </pic:blipFill>
                  <pic:spPr bwMode="auto">
                    <a:xfrm>
                      <a:off x="0" y="0"/>
                      <a:ext cx="5218366" cy="42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3ED75" w14:textId="56BFC555" w:rsidR="001E5D10" w:rsidRPr="00E442BF" w:rsidRDefault="001E5D10" w:rsidP="00BD7596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Рис.13 – Средневзвешенные невязки по 3-м компонентам скорости и давлению (для случая автоматической генерации сетки)</w:t>
      </w:r>
    </w:p>
    <w:p w14:paraId="405E7610" w14:textId="254E0373" w:rsidR="001E5D10" w:rsidRPr="00E442BF" w:rsidRDefault="003928DF" w:rsidP="00BD75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F58B60" wp14:editId="2BF143D7">
            <wp:simplePos x="0" y="0"/>
            <wp:positionH relativeFrom="column">
              <wp:posOffset>1034415</wp:posOffset>
            </wp:positionH>
            <wp:positionV relativeFrom="paragraph">
              <wp:posOffset>16510</wp:posOffset>
            </wp:positionV>
            <wp:extent cx="4523740" cy="161901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2" t="95684" r="1133" b="841"/>
                    <a:stretch/>
                  </pic:blipFill>
                  <pic:spPr bwMode="auto">
                    <a:xfrm>
                      <a:off x="0" y="0"/>
                      <a:ext cx="4523740" cy="16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10" w:rsidRPr="00E442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2FFD09" wp14:editId="0A69C464">
            <wp:extent cx="5115200" cy="38957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" b="4977"/>
                    <a:stretch/>
                  </pic:blipFill>
                  <pic:spPr bwMode="auto">
                    <a:xfrm>
                      <a:off x="0" y="0"/>
                      <a:ext cx="5134893" cy="391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49A67" w14:textId="6AB31950" w:rsidR="00F11902" w:rsidRPr="00E442BF" w:rsidRDefault="001E5D10" w:rsidP="000672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Рис.14 – Средневзвешенные невязки по 3-м компонентам скорости и давлению (для случая ручной генерации сетки)</w:t>
      </w:r>
    </w:p>
    <w:p w14:paraId="1CB48227" w14:textId="77357C9F" w:rsidR="00973ECB" w:rsidRPr="00E442BF" w:rsidRDefault="00121C22" w:rsidP="00481858">
      <w:pPr>
        <w:spacing w:after="24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lastRenderedPageBreak/>
        <w:t>На заключительном этапе работы, используя</w:t>
      </w:r>
      <w:r w:rsidR="00712FF0">
        <w:rPr>
          <w:rFonts w:ascii="Times New Roman" w:hAnsi="Times New Roman" w:cs="Times New Roman"/>
          <w:sz w:val="28"/>
          <w:szCs w:val="28"/>
        </w:rPr>
        <w:t xml:space="preserve"> технические возможности</w:t>
      </w:r>
      <w:r w:rsidRPr="00E442BF">
        <w:rPr>
          <w:rFonts w:ascii="Times New Roman" w:hAnsi="Times New Roman" w:cs="Times New Roman"/>
          <w:sz w:val="28"/>
          <w:szCs w:val="28"/>
        </w:rPr>
        <w:t xml:space="preserve"> модуля 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CFD</w:t>
      </w:r>
      <w:r w:rsidRPr="00E442BF">
        <w:rPr>
          <w:rFonts w:ascii="Times New Roman" w:hAnsi="Times New Roman" w:cs="Times New Roman"/>
          <w:sz w:val="28"/>
          <w:szCs w:val="28"/>
        </w:rPr>
        <w:t>-</w:t>
      </w:r>
      <w:r w:rsidRPr="00E442BF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E442BF">
        <w:rPr>
          <w:rFonts w:ascii="Times New Roman" w:hAnsi="Times New Roman" w:cs="Times New Roman"/>
          <w:sz w:val="28"/>
          <w:szCs w:val="28"/>
        </w:rPr>
        <w:t>, была произведена выгрузка значений массового расхода</w:t>
      </w:r>
      <w:r w:rsidR="00BF4AE6">
        <w:rPr>
          <w:rFonts w:ascii="Times New Roman" w:hAnsi="Times New Roman" w:cs="Times New Roman"/>
          <w:sz w:val="28"/>
          <w:szCs w:val="28"/>
        </w:rPr>
        <w:t xml:space="preserve"> газа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Pr="00E442BF">
        <w:rPr>
          <w:rFonts w:ascii="Times New Roman" w:hAnsi="Times New Roman" w:cs="Times New Roman"/>
          <w:sz w:val="28"/>
          <w:szCs w:val="28"/>
        </w:rPr>
        <w:t xml:space="preserve"> через диафрагму для каждого шага </w:t>
      </w:r>
      <m:oMath>
        <m:r>
          <w:rPr>
            <w:rFonts w:ascii="Cambria Math" w:hAnsi="Cambria Math" w:cs="Times New Roman"/>
            <w:sz w:val="28"/>
            <w:szCs w:val="28"/>
          </w:rPr>
          <m:t>∆P</m:t>
        </m:r>
      </m:oMath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. После чего, используя программный пакет </w:t>
      </w:r>
      <w:r w:rsidRPr="00E442BF">
        <w:rPr>
          <w:rFonts w:ascii="Times New Roman" w:eastAsiaTheme="minorEastAsia" w:hAnsi="Times New Roman" w:cs="Times New Roman"/>
          <w:sz w:val="28"/>
          <w:szCs w:val="28"/>
          <w:lang w:val="en-US"/>
        </w:rPr>
        <w:t>Excel</w:t>
      </w:r>
      <w:r w:rsidRPr="00E442BF">
        <w:rPr>
          <w:rFonts w:ascii="Times New Roman" w:eastAsiaTheme="minorEastAsia" w:hAnsi="Times New Roman" w:cs="Times New Roman"/>
          <w:sz w:val="28"/>
          <w:szCs w:val="28"/>
        </w:rPr>
        <w:t>, были вычислены значения объемного расхода</w:t>
      </w:r>
      <w:r w:rsidR="00BF4AE6" w:rsidRPr="00BF4AE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4AE6">
        <w:rPr>
          <w:rFonts w:ascii="Times New Roman" w:eastAsiaTheme="minorEastAsia" w:hAnsi="Times New Roman" w:cs="Times New Roman"/>
          <w:sz w:val="28"/>
          <w:szCs w:val="28"/>
        </w:rPr>
        <w:t>газа</w:t>
      </w:r>
      <w:r w:rsidR="00BF4AE6" w:rsidRPr="00BF4AE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</m:oMath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, которые затем были нормированы на площадь сечения диафрагмы, </w:t>
      </w:r>
      <w:r w:rsidR="00516603">
        <w:rPr>
          <w:rFonts w:ascii="Times New Roman" w:eastAsiaTheme="minorEastAsia" w:hAnsi="Times New Roman" w:cs="Times New Roman"/>
          <w:sz w:val="28"/>
          <w:szCs w:val="28"/>
        </w:rPr>
        <w:t xml:space="preserve">что является необходимым </w:t>
      </w:r>
      <w:r w:rsidR="000B7E65">
        <w:rPr>
          <w:rFonts w:ascii="Times New Roman" w:eastAsiaTheme="minorEastAsia" w:hAnsi="Times New Roman" w:cs="Times New Roman"/>
          <w:sz w:val="28"/>
          <w:szCs w:val="28"/>
        </w:rPr>
        <w:t>для реализации</w:t>
      </w:r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анализа.</w:t>
      </w:r>
      <w:r w:rsidR="00C7421F">
        <w:rPr>
          <w:rFonts w:ascii="Times New Roman" w:eastAsiaTheme="minorEastAsia" w:hAnsi="Times New Roman" w:cs="Times New Roman"/>
          <w:sz w:val="28"/>
          <w:szCs w:val="28"/>
        </w:rPr>
        <w:t xml:space="preserve"> Кроме этого,</w:t>
      </w:r>
      <w:r w:rsidR="00D515A3">
        <w:rPr>
          <w:rFonts w:ascii="Times New Roman" w:eastAsiaTheme="minorEastAsia" w:hAnsi="Times New Roman" w:cs="Times New Roman"/>
          <w:sz w:val="28"/>
          <w:szCs w:val="28"/>
        </w:rPr>
        <w:t xml:space="preserve"> с помощью</w:t>
      </w:r>
      <w:r w:rsidR="00C7421F">
        <w:rPr>
          <w:rFonts w:ascii="Times New Roman" w:eastAsiaTheme="minorEastAsia" w:hAnsi="Times New Roman" w:cs="Times New Roman"/>
          <w:sz w:val="28"/>
          <w:szCs w:val="28"/>
        </w:rPr>
        <w:t xml:space="preserve"> инструмент</w:t>
      </w:r>
      <w:r w:rsidR="00D515A3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C7421F">
        <w:rPr>
          <w:rFonts w:ascii="Times New Roman" w:eastAsiaTheme="minorEastAsia" w:hAnsi="Times New Roman" w:cs="Times New Roman"/>
          <w:sz w:val="28"/>
          <w:szCs w:val="28"/>
        </w:rPr>
        <w:t xml:space="preserve"> модуля </w:t>
      </w:r>
      <w:r w:rsidR="00C7421F" w:rsidRPr="00E442BF">
        <w:rPr>
          <w:rFonts w:ascii="Times New Roman" w:hAnsi="Times New Roman" w:cs="Times New Roman"/>
          <w:sz w:val="28"/>
          <w:szCs w:val="28"/>
          <w:lang w:val="en-US"/>
        </w:rPr>
        <w:t>CFD</w:t>
      </w:r>
      <w:r w:rsidR="00C7421F" w:rsidRPr="00E442BF">
        <w:rPr>
          <w:rFonts w:ascii="Times New Roman" w:hAnsi="Times New Roman" w:cs="Times New Roman"/>
          <w:sz w:val="28"/>
          <w:szCs w:val="28"/>
        </w:rPr>
        <w:t>-</w:t>
      </w:r>
      <w:r w:rsidR="00C7421F" w:rsidRPr="00E442BF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="00972CD0">
        <w:rPr>
          <w:rFonts w:ascii="Times New Roman" w:hAnsi="Times New Roman" w:cs="Times New Roman"/>
          <w:sz w:val="28"/>
          <w:szCs w:val="28"/>
        </w:rPr>
        <w:t>,</w:t>
      </w:r>
      <w:r w:rsidR="00C7421F">
        <w:rPr>
          <w:rFonts w:ascii="Times New Roman" w:hAnsi="Times New Roman" w:cs="Times New Roman"/>
          <w:sz w:val="28"/>
          <w:szCs w:val="28"/>
        </w:rPr>
        <w:t xml:space="preserve"> была проведена визуализация процессов, протекающих в исследуемой системе.</w:t>
      </w:r>
      <w:r w:rsidR="00846748"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выполненной на данном этапе работы представлены в Табл.3 –</w:t>
      </w:r>
      <w:r w:rsidR="00C7421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46748" w:rsidRPr="00E442BF">
        <w:rPr>
          <w:rFonts w:ascii="Times New Roman" w:eastAsiaTheme="minorEastAsia" w:hAnsi="Times New Roman" w:cs="Times New Roman"/>
          <w:sz w:val="28"/>
          <w:szCs w:val="28"/>
        </w:rPr>
        <w:t>Табл.4</w:t>
      </w:r>
      <w:r w:rsidR="00C7421F">
        <w:rPr>
          <w:rFonts w:ascii="Times New Roman" w:eastAsiaTheme="minorEastAsia" w:hAnsi="Times New Roman" w:cs="Times New Roman"/>
          <w:sz w:val="28"/>
          <w:szCs w:val="28"/>
        </w:rPr>
        <w:t>, а также Рис.15 – Рис.19.</w:t>
      </w:r>
    </w:p>
    <w:p w14:paraId="2EDC5817" w14:textId="0F13F3BF" w:rsidR="00BE29F0" w:rsidRPr="00E442BF" w:rsidRDefault="00BE29F0" w:rsidP="00E442B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15" w:name="_Hlk89865925"/>
      <w:r w:rsidRPr="00E442BF">
        <w:rPr>
          <w:rFonts w:ascii="Times New Roman" w:eastAsiaTheme="minorEastAsia" w:hAnsi="Times New Roman" w:cs="Times New Roman"/>
          <w:sz w:val="28"/>
          <w:szCs w:val="28"/>
        </w:rPr>
        <w:t>Табл.3 – Результаты</w:t>
      </w:r>
      <w:r w:rsidR="00A1057E">
        <w:rPr>
          <w:rFonts w:ascii="Times New Roman" w:eastAsiaTheme="minorEastAsia" w:hAnsi="Times New Roman" w:cs="Times New Roman"/>
          <w:sz w:val="28"/>
          <w:szCs w:val="28"/>
        </w:rPr>
        <w:t xml:space="preserve"> вычислений</w:t>
      </w:r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</w:rPr>
        <w:t>(для случая автоматической генерации сетки)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98"/>
        <w:gridCol w:w="1546"/>
        <w:gridCol w:w="1546"/>
        <w:gridCol w:w="1406"/>
        <w:gridCol w:w="1439"/>
        <w:gridCol w:w="1450"/>
        <w:gridCol w:w="1460"/>
      </w:tblGrid>
      <w:tr w:rsidR="00E81ED3" w:rsidRPr="00E81ED3" w14:paraId="324A2867" w14:textId="77777777" w:rsidTr="00E81ED3">
        <w:tc>
          <w:tcPr>
            <w:tcW w:w="259" w:type="pct"/>
            <w:vAlign w:val="center"/>
          </w:tcPr>
          <w:p w14:paraId="643D8B03" w14:textId="4A2ABBBA" w:rsidR="007D0F26" w:rsidRPr="00E81ED3" w:rsidRDefault="007D0F26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48" w:type="pct"/>
            <w:vAlign w:val="center"/>
          </w:tcPr>
          <w:p w14:paraId="280AF00C" w14:textId="64709DB1" w:rsidR="007D0F26" w:rsidRPr="00E81ED3" w:rsidRDefault="007D0F26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in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Па</w:t>
            </w:r>
          </w:p>
        </w:tc>
        <w:tc>
          <w:tcPr>
            <w:tcW w:w="748" w:type="pct"/>
            <w:vAlign w:val="center"/>
          </w:tcPr>
          <w:p w14:paraId="46A7BCCC" w14:textId="4F5E884F" w:rsidR="007D0F26" w:rsidRPr="00E81ED3" w:rsidRDefault="007D0F26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out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Па</w:t>
            </w:r>
          </w:p>
        </w:tc>
        <w:tc>
          <w:tcPr>
            <w:tcW w:w="683" w:type="pct"/>
            <w:vAlign w:val="center"/>
          </w:tcPr>
          <w:p w14:paraId="2C02C00B" w14:textId="322D895B" w:rsidR="007D0F26" w:rsidRPr="00E81ED3" w:rsidRDefault="00125BEC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Δ</w:t>
            </w:r>
            <w:r w:rsidR="007D0F26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P, Па</w:t>
            </w:r>
          </w:p>
        </w:tc>
        <w:tc>
          <w:tcPr>
            <w:tcW w:w="848" w:type="pct"/>
            <w:vAlign w:val="center"/>
          </w:tcPr>
          <w:p w14:paraId="008E28FC" w14:textId="317ADBDC" w:rsidR="007D0F26" w:rsidRPr="00E81ED3" w:rsidRDefault="007D0F26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m</w:t>
            </w:r>
            <w:proofErr w:type="spellEnd"/>
            <w:r w:rsidR="00E83CFD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 xml:space="preserve"> </w:t>
            </w:r>
            <w:r w:rsidR="00E83CFD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‧10</w:t>
            </w:r>
            <w:r w:rsidR="00E83CFD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-4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,</w:t>
            </w:r>
            <w:r w:rsidR="00A1057E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кг</w:t>
            </w:r>
            <w:r w:rsidR="00125BEC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‧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854" w:type="pct"/>
            <w:vAlign w:val="center"/>
          </w:tcPr>
          <w:p w14:paraId="68C70DDB" w14:textId="515160AF" w:rsidR="007D0F26" w:rsidRPr="00E81ED3" w:rsidRDefault="007D0F26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v</w:t>
            </w:r>
            <w:r w:rsidR="00EC5214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‧10</w:t>
            </w:r>
            <w:r w:rsidR="00EC5214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-4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r w:rsidR="00A1057E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  <w:r w:rsidR="00125BEC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‧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859" w:type="pct"/>
            <w:vAlign w:val="center"/>
          </w:tcPr>
          <w:p w14:paraId="376B813F" w14:textId="35F1F705" w:rsidR="007D0F26" w:rsidRPr="00477264" w:rsidRDefault="00125BEC" w:rsidP="00E475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</w:t>
            </w:r>
            <w:r w:rsidR="00236086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v</w:t>
            </w:r>
            <w:proofErr w:type="spellEnd"/>
            <w:r w:rsidR="00C061EB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‧10</w:t>
            </w:r>
            <w:r w:rsidR="00C061EB"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,</w:t>
            </w:r>
            <w:r w:rsidR="004772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772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</w:t>
            </w:r>
            <w:proofErr w:type="spellEnd"/>
            <w:r w:rsidR="004772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ед.</w:t>
            </w:r>
          </w:p>
        </w:tc>
      </w:tr>
      <w:tr w:rsidR="00E81ED3" w:rsidRPr="00E81ED3" w14:paraId="5120C495" w14:textId="77777777" w:rsidTr="00F120A7">
        <w:tc>
          <w:tcPr>
            <w:tcW w:w="259" w:type="pct"/>
            <w:vAlign w:val="center"/>
          </w:tcPr>
          <w:p w14:paraId="61FCBB14" w14:textId="514C1DC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8" w:type="pct"/>
            <w:vAlign w:val="center"/>
          </w:tcPr>
          <w:p w14:paraId="37A1C8EE" w14:textId="1B48289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4A6240F" w14:textId="3A4B2E1C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683" w:type="pct"/>
            <w:vAlign w:val="center"/>
          </w:tcPr>
          <w:p w14:paraId="04C225E0" w14:textId="7134B38C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0,000</w:t>
            </w:r>
          </w:p>
        </w:tc>
        <w:tc>
          <w:tcPr>
            <w:tcW w:w="848" w:type="pct"/>
            <w:vAlign w:val="center"/>
          </w:tcPr>
          <w:p w14:paraId="2733AE5C" w14:textId="2A0AD74D" w:rsidR="00446D82" w:rsidRPr="00E81ED3" w:rsidRDefault="00A819F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0,00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" w:type="pct"/>
            <w:vAlign w:val="center"/>
          </w:tcPr>
          <w:p w14:paraId="04B4CACE" w14:textId="237722B5" w:rsidR="00446D82" w:rsidRPr="00E81ED3" w:rsidRDefault="00713876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0,00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9" w:type="pct"/>
            <w:vAlign w:val="center"/>
          </w:tcPr>
          <w:p w14:paraId="26D4E9F9" w14:textId="53A6C09A" w:rsidR="00446D82" w:rsidRPr="00E81ED3" w:rsidRDefault="00922393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0,00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1ED3" w:rsidRPr="00E81ED3" w14:paraId="5CE96BF1" w14:textId="77777777" w:rsidTr="00F120A7">
        <w:tc>
          <w:tcPr>
            <w:tcW w:w="259" w:type="pct"/>
            <w:vAlign w:val="center"/>
          </w:tcPr>
          <w:p w14:paraId="71225AC6" w14:textId="701FB85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8" w:type="pct"/>
            <w:vAlign w:val="center"/>
          </w:tcPr>
          <w:p w14:paraId="4E01452E" w14:textId="0DD8F7B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21C7DB3E" w14:textId="57A4436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96033,583</w:t>
            </w:r>
          </w:p>
        </w:tc>
        <w:tc>
          <w:tcPr>
            <w:tcW w:w="683" w:type="pct"/>
            <w:vAlign w:val="center"/>
          </w:tcPr>
          <w:p w14:paraId="0B3291B9" w14:textId="53BAC66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5291,417</w:t>
            </w:r>
          </w:p>
        </w:tc>
        <w:tc>
          <w:tcPr>
            <w:tcW w:w="848" w:type="pct"/>
            <w:vAlign w:val="center"/>
          </w:tcPr>
          <w:p w14:paraId="2E0D2287" w14:textId="5FAA485E" w:rsidR="00446D82" w:rsidRPr="00E81ED3" w:rsidRDefault="00A819F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  <w:tc>
          <w:tcPr>
            <w:tcW w:w="854" w:type="pct"/>
            <w:vAlign w:val="center"/>
          </w:tcPr>
          <w:p w14:paraId="48F250FC" w14:textId="46D95F3E" w:rsidR="00446D82" w:rsidRPr="00E81ED3" w:rsidRDefault="00713876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747</w:t>
            </w:r>
          </w:p>
        </w:tc>
        <w:tc>
          <w:tcPr>
            <w:tcW w:w="859" w:type="pct"/>
            <w:vAlign w:val="center"/>
          </w:tcPr>
          <w:p w14:paraId="1319B961" w14:textId="2CD85AA6" w:rsidR="00446D82" w:rsidRPr="00E81ED3" w:rsidRDefault="00922393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 w:rsidR="00446D82" w:rsidRPr="00E81ED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E81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81ED3" w:rsidRPr="00E81ED3" w14:paraId="255DD85D" w14:textId="77777777" w:rsidTr="00F120A7">
        <w:tc>
          <w:tcPr>
            <w:tcW w:w="259" w:type="pct"/>
            <w:vAlign w:val="center"/>
          </w:tcPr>
          <w:p w14:paraId="01DEF51D" w14:textId="0BEF689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8" w:type="pct"/>
            <w:vAlign w:val="center"/>
          </w:tcPr>
          <w:p w14:paraId="616E16FA" w14:textId="3F59F3D2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7744C90" w14:textId="78EBA50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90742,167</w:t>
            </w:r>
          </w:p>
        </w:tc>
        <w:tc>
          <w:tcPr>
            <w:tcW w:w="683" w:type="pct"/>
            <w:vAlign w:val="center"/>
          </w:tcPr>
          <w:p w14:paraId="23AA15B1" w14:textId="0327641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10582,833</w:t>
            </w:r>
          </w:p>
        </w:tc>
        <w:tc>
          <w:tcPr>
            <w:tcW w:w="848" w:type="pct"/>
            <w:vAlign w:val="center"/>
          </w:tcPr>
          <w:p w14:paraId="4F0EF7EC" w14:textId="256E8AA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1,239</w:t>
            </w:r>
          </w:p>
        </w:tc>
        <w:tc>
          <w:tcPr>
            <w:tcW w:w="854" w:type="pct"/>
            <w:vAlign w:val="center"/>
          </w:tcPr>
          <w:p w14:paraId="0C4A03A9" w14:textId="6FF5798C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1,012</w:t>
            </w:r>
          </w:p>
        </w:tc>
        <w:tc>
          <w:tcPr>
            <w:tcW w:w="859" w:type="pct"/>
            <w:vAlign w:val="center"/>
          </w:tcPr>
          <w:p w14:paraId="0E7B2597" w14:textId="71D205D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1,288</w:t>
            </w:r>
          </w:p>
        </w:tc>
      </w:tr>
      <w:tr w:rsidR="00E81ED3" w:rsidRPr="00E81ED3" w14:paraId="1E3C9788" w14:textId="77777777" w:rsidTr="00F120A7">
        <w:tc>
          <w:tcPr>
            <w:tcW w:w="259" w:type="pct"/>
            <w:vAlign w:val="center"/>
          </w:tcPr>
          <w:p w14:paraId="1C423EB4" w14:textId="7A8BA531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pct"/>
            <w:vAlign w:val="center"/>
          </w:tcPr>
          <w:p w14:paraId="346C4DD7" w14:textId="1937E97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39F311C3" w14:textId="1104B15C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85450,750</w:t>
            </w:r>
          </w:p>
        </w:tc>
        <w:tc>
          <w:tcPr>
            <w:tcW w:w="683" w:type="pct"/>
            <w:vAlign w:val="center"/>
          </w:tcPr>
          <w:p w14:paraId="3CFD4BD1" w14:textId="7C14DE33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15874,250</w:t>
            </w:r>
          </w:p>
        </w:tc>
        <w:tc>
          <w:tcPr>
            <w:tcW w:w="848" w:type="pct"/>
            <w:vAlign w:val="center"/>
          </w:tcPr>
          <w:p w14:paraId="5C5272EE" w14:textId="5D6A590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1,446</w:t>
            </w:r>
          </w:p>
        </w:tc>
        <w:tc>
          <w:tcPr>
            <w:tcW w:w="854" w:type="pct"/>
            <w:vAlign w:val="center"/>
          </w:tcPr>
          <w:p w14:paraId="621004C7" w14:textId="4088B21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1,180</w:t>
            </w:r>
          </w:p>
        </w:tc>
        <w:tc>
          <w:tcPr>
            <w:tcW w:w="859" w:type="pct"/>
            <w:vAlign w:val="center"/>
          </w:tcPr>
          <w:p w14:paraId="1B942AD9" w14:textId="6F649F3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1,503</w:t>
            </w:r>
          </w:p>
        </w:tc>
      </w:tr>
      <w:tr w:rsidR="00E81ED3" w:rsidRPr="00E81ED3" w14:paraId="2D436D43" w14:textId="77777777" w:rsidTr="00F120A7">
        <w:tc>
          <w:tcPr>
            <w:tcW w:w="259" w:type="pct"/>
            <w:vAlign w:val="center"/>
          </w:tcPr>
          <w:p w14:paraId="158E07F0" w14:textId="5A4D482D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" w:type="pct"/>
            <w:vAlign w:val="center"/>
          </w:tcPr>
          <w:p w14:paraId="04D33944" w14:textId="479D4B2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36488639" w14:textId="7859F8E7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80159,333</w:t>
            </w:r>
          </w:p>
        </w:tc>
        <w:tc>
          <w:tcPr>
            <w:tcW w:w="683" w:type="pct"/>
            <w:vAlign w:val="center"/>
          </w:tcPr>
          <w:p w14:paraId="17520C1B" w14:textId="2EAEA3E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21165,667</w:t>
            </w:r>
          </w:p>
        </w:tc>
        <w:tc>
          <w:tcPr>
            <w:tcW w:w="848" w:type="pct"/>
            <w:vAlign w:val="center"/>
          </w:tcPr>
          <w:p w14:paraId="41A721A7" w14:textId="38AB8AD7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1,582</w:t>
            </w:r>
          </w:p>
        </w:tc>
        <w:tc>
          <w:tcPr>
            <w:tcW w:w="854" w:type="pct"/>
            <w:vAlign w:val="center"/>
          </w:tcPr>
          <w:p w14:paraId="43C2E633" w14:textId="1E4EE3C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1,291</w:t>
            </w:r>
          </w:p>
        </w:tc>
        <w:tc>
          <w:tcPr>
            <w:tcW w:w="859" w:type="pct"/>
            <w:vAlign w:val="center"/>
          </w:tcPr>
          <w:p w14:paraId="270606E6" w14:textId="5C3A21B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1,644</w:t>
            </w:r>
          </w:p>
        </w:tc>
      </w:tr>
      <w:tr w:rsidR="00E81ED3" w:rsidRPr="00E81ED3" w14:paraId="63888E9B" w14:textId="77777777" w:rsidTr="00F120A7">
        <w:tc>
          <w:tcPr>
            <w:tcW w:w="259" w:type="pct"/>
            <w:vAlign w:val="center"/>
          </w:tcPr>
          <w:p w14:paraId="0EC376AA" w14:textId="61D6DE7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pct"/>
            <w:vAlign w:val="center"/>
          </w:tcPr>
          <w:p w14:paraId="7BAC0AA1" w14:textId="7CD3145B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220CF82" w14:textId="48C0EAC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74867,917</w:t>
            </w:r>
          </w:p>
        </w:tc>
        <w:tc>
          <w:tcPr>
            <w:tcW w:w="683" w:type="pct"/>
            <w:vAlign w:val="center"/>
          </w:tcPr>
          <w:p w14:paraId="0FC55C03" w14:textId="2BFBE11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26457,083</w:t>
            </w:r>
          </w:p>
        </w:tc>
        <w:tc>
          <w:tcPr>
            <w:tcW w:w="848" w:type="pct"/>
            <w:vAlign w:val="center"/>
          </w:tcPr>
          <w:p w14:paraId="216791E5" w14:textId="5C1BE95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1,665</w:t>
            </w:r>
          </w:p>
        </w:tc>
        <w:tc>
          <w:tcPr>
            <w:tcW w:w="854" w:type="pct"/>
            <w:vAlign w:val="center"/>
          </w:tcPr>
          <w:p w14:paraId="1D54B784" w14:textId="3045225B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1,359</w:t>
            </w:r>
          </w:p>
        </w:tc>
        <w:tc>
          <w:tcPr>
            <w:tcW w:w="859" w:type="pct"/>
            <w:vAlign w:val="center"/>
          </w:tcPr>
          <w:p w14:paraId="5610F4B4" w14:textId="1F6EC00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1,731</w:t>
            </w:r>
          </w:p>
        </w:tc>
      </w:tr>
      <w:tr w:rsidR="00E81ED3" w:rsidRPr="00E81ED3" w14:paraId="66C8336A" w14:textId="77777777" w:rsidTr="00F120A7">
        <w:tc>
          <w:tcPr>
            <w:tcW w:w="259" w:type="pct"/>
            <w:vAlign w:val="center"/>
          </w:tcPr>
          <w:p w14:paraId="08D3BBC2" w14:textId="0B210ED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pct"/>
            <w:vAlign w:val="center"/>
          </w:tcPr>
          <w:p w14:paraId="3DD6C716" w14:textId="78F6C81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73A06703" w14:textId="2E66A53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69576,500</w:t>
            </w:r>
          </w:p>
        </w:tc>
        <w:tc>
          <w:tcPr>
            <w:tcW w:w="683" w:type="pct"/>
            <w:vAlign w:val="center"/>
          </w:tcPr>
          <w:p w14:paraId="6B9CDDFD" w14:textId="32DD3C3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31748,500</w:t>
            </w:r>
          </w:p>
        </w:tc>
        <w:tc>
          <w:tcPr>
            <w:tcW w:w="848" w:type="pct"/>
            <w:vAlign w:val="center"/>
          </w:tcPr>
          <w:p w14:paraId="7BFD3582" w14:textId="031D2881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1,713</w:t>
            </w:r>
          </w:p>
        </w:tc>
        <w:tc>
          <w:tcPr>
            <w:tcW w:w="854" w:type="pct"/>
            <w:vAlign w:val="center"/>
          </w:tcPr>
          <w:p w14:paraId="3BFAAD25" w14:textId="29F48C6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1,398</w:t>
            </w:r>
          </w:p>
        </w:tc>
        <w:tc>
          <w:tcPr>
            <w:tcW w:w="859" w:type="pct"/>
            <w:vAlign w:val="center"/>
          </w:tcPr>
          <w:p w14:paraId="1AD13418" w14:textId="5DA4B162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1,780</w:t>
            </w:r>
          </w:p>
        </w:tc>
      </w:tr>
      <w:tr w:rsidR="00E81ED3" w:rsidRPr="00E81ED3" w14:paraId="09442602" w14:textId="77777777" w:rsidTr="00F120A7">
        <w:tc>
          <w:tcPr>
            <w:tcW w:w="259" w:type="pct"/>
            <w:vAlign w:val="center"/>
          </w:tcPr>
          <w:p w14:paraId="6351196F" w14:textId="0E43FE6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pct"/>
            <w:vAlign w:val="center"/>
          </w:tcPr>
          <w:p w14:paraId="3949B38E" w14:textId="6C5C193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B7A2E91" w14:textId="244144C1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64285,083</w:t>
            </w:r>
          </w:p>
        </w:tc>
        <w:tc>
          <w:tcPr>
            <w:tcW w:w="683" w:type="pct"/>
            <w:vAlign w:val="center"/>
          </w:tcPr>
          <w:p w14:paraId="795964A9" w14:textId="76F762D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37039,917</w:t>
            </w:r>
          </w:p>
        </w:tc>
        <w:tc>
          <w:tcPr>
            <w:tcW w:w="848" w:type="pct"/>
            <w:vAlign w:val="center"/>
          </w:tcPr>
          <w:p w14:paraId="7577AE7D" w14:textId="0D1E728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1,739</w:t>
            </w:r>
          </w:p>
        </w:tc>
        <w:tc>
          <w:tcPr>
            <w:tcW w:w="854" w:type="pct"/>
            <w:vAlign w:val="center"/>
          </w:tcPr>
          <w:p w14:paraId="0B6DDE6F" w14:textId="79636AC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1,419</w:t>
            </w:r>
          </w:p>
        </w:tc>
        <w:tc>
          <w:tcPr>
            <w:tcW w:w="859" w:type="pct"/>
            <w:vAlign w:val="center"/>
          </w:tcPr>
          <w:p w14:paraId="10FB06E4" w14:textId="4CCC180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1,807</w:t>
            </w:r>
          </w:p>
        </w:tc>
      </w:tr>
      <w:tr w:rsidR="00E81ED3" w:rsidRPr="00E81ED3" w14:paraId="59144552" w14:textId="77777777" w:rsidTr="00F120A7">
        <w:tc>
          <w:tcPr>
            <w:tcW w:w="259" w:type="pct"/>
            <w:vAlign w:val="center"/>
          </w:tcPr>
          <w:p w14:paraId="7814A006" w14:textId="61830E7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pct"/>
            <w:vAlign w:val="center"/>
          </w:tcPr>
          <w:p w14:paraId="4A4BEE08" w14:textId="0B98FF2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DF77974" w14:textId="07810B4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58993,667</w:t>
            </w:r>
          </w:p>
        </w:tc>
        <w:tc>
          <w:tcPr>
            <w:tcW w:w="683" w:type="pct"/>
            <w:vAlign w:val="center"/>
          </w:tcPr>
          <w:p w14:paraId="79FB3B17" w14:textId="7C9A7EA7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42331,333</w:t>
            </w:r>
          </w:p>
        </w:tc>
        <w:tc>
          <w:tcPr>
            <w:tcW w:w="848" w:type="pct"/>
            <w:vAlign w:val="center"/>
          </w:tcPr>
          <w:p w14:paraId="3616ED66" w14:textId="78F4497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1,751</w:t>
            </w:r>
          </w:p>
        </w:tc>
        <w:tc>
          <w:tcPr>
            <w:tcW w:w="854" w:type="pct"/>
            <w:vAlign w:val="center"/>
          </w:tcPr>
          <w:p w14:paraId="289E2844" w14:textId="619909A0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1,429</w:t>
            </w:r>
          </w:p>
        </w:tc>
        <w:tc>
          <w:tcPr>
            <w:tcW w:w="859" w:type="pct"/>
            <w:vAlign w:val="center"/>
          </w:tcPr>
          <w:p w14:paraId="567B73BF" w14:textId="4AD10D7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1,820</w:t>
            </w:r>
          </w:p>
        </w:tc>
      </w:tr>
      <w:tr w:rsidR="00E81ED3" w:rsidRPr="00E81ED3" w14:paraId="1E7863AF" w14:textId="77777777" w:rsidTr="00F120A7">
        <w:tc>
          <w:tcPr>
            <w:tcW w:w="259" w:type="pct"/>
            <w:vAlign w:val="center"/>
          </w:tcPr>
          <w:p w14:paraId="25356610" w14:textId="7BCE66F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pct"/>
            <w:vAlign w:val="center"/>
          </w:tcPr>
          <w:p w14:paraId="0C99317B" w14:textId="4DF9C10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6C0C01F7" w14:textId="016F2D32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53702,250</w:t>
            </w:r>
          </w:p>
        </w:tc>
        <w:tc>
          <w:tcPr>
            <w:tcW w:w="683" w:type="pct"/>
            <w:vAlign w:val="center"/>
          </w:tcPr>
          <w:p w14:paraId="23B4491C" w14:textId="2125901D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47622,750</w:t>
            </w:r>
          </w:p>
        </w:tc>
        <w:tc>
          <w:tcPr>
            <w:tcW w:w="848" w:type="pct"/>
            <w:vAlign w:val="center"/>
          </w:tcPr>
          <w:p w14:paraId="56656BB2" w14:textId="64617F4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1,758</w:t>
            </w:r>
          </w:p>
        </w:tc>
        <w:tc>
          <w:tcPr>
            <w:tcW w:w="854" w:type="pct"/>
            <w:vAlign w:val="center"/>
          </w:tcPr>
          <w:p w14:paraId="0BE1722B" w14:textId="44CFC15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1,435</w:t>
            </w:r>
          </w:p>
        </w:tc>
        <w:tc>
          <w:tcPr>
            <w:tcW w:w="859" w:type="pct"/>
            <w:vAlign w:val="center"/>
          </w:tcPr>
          <w:p w14:paraId="62E5A1AD" w14:textId="07F6DD22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1,828</w:t>
            </w:r>
          </w:p>
        </w:tc>
      </w:tr>
      <w:tr w:rsidR="00E81ED3" w:rsidRPr="00E81ED3" w14:paraId="2BCCCDA3" w14:textId="77777777" w:rsidTr="00F120A7">
        <w:tc>
          <w:tcPr>
            <w:tcW w:w="259" w:type="pct"/>
            <w:vAlign w:val="center"/>
          </w:tcPr>
          <w:p w14:paraId="15DA495C" w14:textId="3850B7A5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pct"/>
            <w:vAlign w:val="center"/>
          </w:tcPr>
          <w:p w14:paraId="723D1663" w14:textId="39165DD0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2C90D2DB" w14:textId="2A19B92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48410,833</w:t>
            </w:r>
          </w:p>
        </w:tc>
        <w:tc>
          <w:tcPr>
            <w:tcW w:w="683" w:type="pct"/>
            <w:vAlign w:val="center"/>
          </w:tcPr>
          <w:p w14:paraId="4AF5F998" w14:textId="37E12BB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52914,167</w:t>
            </w:r>
          </w:p>
        </w:tc>
        <w:tc>
          <w:tcPr>
            <w:tcW w:w="848" w:type="pct"/>
            <w:vAlign w:val="center"/>
          </w:tcPr>
          <w:p w14:paraId="5975147C" w14:textId="568195E0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1,760</w:t>
            </w:r>
          </w:p>
        </w:tc>
        <w:tc>
          <w:tcPr>
            <w:tcW w:w="854" w:type="pct"/>
            <w:vAlign w:val="center"/>
          </w:tcPr>
          <w:p w14:paraId="7B9FB1D5" w14:textId="416DA351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1,437</w:t>
            </w:r>
          </w:p>
        </w:tc>
        <w:tc>
          <w:tcPr>
            <w:tcW w:w="859" w:type="pct"/>
            <w:vAlign w:val="center"/>
          </w:tcPr>
          <w:p w14:paraId="387641F3" w14:textId="1B16168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1,829</w:t>
            </w:r>
          </w:p>
        </w:tc>
      </w:tr>
      <w:tr w:rsidR="00E81ED3" w:rsidRPr="00E81ED3" w14:paraId="235CDFBD" w14:textId="77777777" w:rsidTr="00F120A7">
        <w:tc>
          <w:tcPr>
            <w:tcW w:w="259" w:type="pct"/>
            <w:vAlign w:val="center"/>
          </w:tcPr>
          <w:p w14:paraId="475087C3" w14:textId="0BA20B7D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8" w:type="pct"/>
            <w:vAlign w:val="center"/>
          </w:tcPr>
          <w:p w14:paraId="777524DE" w14:textId="5456F2C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64146177" w14:textId="26ADB52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43119,417</w:t>
            </w:r>
          </w:p>
        </w:tc>
        <w:tc>
          <w:tcPr>
            <w:tcW w:w="683" w:type="pct"/>
            <w:vAlign w:val="center"/>
          </w:tcPr>
          <w:p w14:paraId="7CEC0624" w14:textId="710C9893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58205,583</w:t>
            </w:r>
          </w:p>
        </w:tc>
        <w:tc>
          <w:tcPr>
            <w:tcW w:w="848" w:type="pct"/>
            <w:vAlign w:val="center"/>
          </w:tcPr>
          <w:p w14:paraId="05B49336" w14:textId="48B8038D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1,760</w:t>
            </w:r>
          </w:p>
        </w:tc>
        <w:tc>
          <w:tcPr>
            <w:tcW w:w="854" w:type="pct"/>
            <w:vAlign w:val="center"/>
          </w:tcPr>
          <w:p w14:paraId="7B80231B" w14:textId="3511C88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1,437</w:t>
            </w:r>
          </w:p>
        </w:tc>
        <w:tc>
          <w:tcPr>
            <w:tcW w:w="859" w:type="pct"/>
            <w:vAlign w:val="center"/>
          </w:tcPr>
          <w:p w14:paraId="7DCFAE41" w14:textId="2DD2AB6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1,829</w:t>
            </w:r>
          </w:p>
        </w:tc>
      </w:tr>
      <w:tr w:rsidR="00E81ED3" w:rsidRPr="00E81ED3" w14:paraId="51AD1F9A" w14:textId="77777777" w:rsidTr="00F120A7">
        <w:tc>
          <w:tcPr>
            <w:tcW w:w="259" w:type="pct"/>
            <w:vAlign w:val="center"/>
          </w:tcPr>
          <w:p w14:paraId="63F6F7DC" w14:textId="629F660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8" w:type="pct"/>
            <w:vAlign w:val="center"/>
          </w:tcPr>
          <w:p w14:paraId="148FA052" w14:textId="0B462AB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650624C1" w14:textId="1DE0F311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37828,000</w:t>
            </w:r>
          </w:p>
        </w:tc>
        <w:tc>
          <w:tcPr>
            <w:tcW w:w="683" w:type="pct"/>
            <w:vAlign w:val="center"/>
          </w:tcPr>
          <w:p w14:paraId="37BCFE71" w14:textId="59D9851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63497,000</w:t>
            </w:r>
          </w:p>
        </w:tc>
        <w:tc>
          <w:tcPr>
            <w:tcW w:w="848" w:type="pct"/>
            <w:vAlign w:val="center"/>
          </w:tcPr>
          <w:p w14:paraId="687A1854" w14:textId="316A4482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1,760</w:t>
            </w:r>
          </w:p>
        </w:tc>
        <w:tc>
          <w:tcPr>
            <w:tcW w:w="854" w:type="pct"/>
            <w:vAlign w:val="center"/>
          </w:tcPr>
          <w:p w14:paraId="2F044235" w14:textId="310B874E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1,437</w:t>
            </w:r>
          </w:p>
        </w:tc>
        <w:tc>
          <w:tcPr>
            <w:tcW w:w="859" w:type="pct"/>
            <w:vAlign w:val="center"/>
          </w:tcPr>
          <w:p w14:paraId="516CB01D" w14:textId="232A759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1,829</w:t>
            </w:r>
          </w:p>
        </w:tc>
      </w:tr>
      <w:tr w:rsidR="00E81ED3" w:rsidRPr="00E81ED3" w14:paraId="436C0392" w14:textId="77777777" w:rsidTr="00F120A7">
        <w:tc>
          <w:tcPr>
            <w:tcW w:w="259" w:type="pct"/>
            <w:vAlign w:val="center"/>
          </w:tcPr>
          <w:p w14:paraId="5D27962B" w14:textId="18199CB8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8" w:type="pct"/>
            <w:vAlign w:val="center"/>
          </w:tcPr>
          <w:p w14:paraId="52B8E02A" w14:textId="08D3290F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97C7E5B" w14:textId="27DAE14B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32536,583</w:t>
            </w:r>
          </w:p>
        </w:tc>
        <w:tc>
          <w:tcPr>
            <w:tcW w:w="683" w:type="pct"/>
            <w:vAlign w:val="center"/>
          </w:tcPr>
          <w:p w14:paraId="58082D64" w14:textId="1301C09B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68788,417</w:t>
            </w:r>
          </w:p>
        </w:tc>
        <w:tc>
          <w:tcPr>
            <w:tcW w:w="848" w:type="pct"/>
            <w:vAlign w:val="center"/>
          </w:tcPr>
          <w:p w14:paraId="4CC24858" w14:textId="5823D0FD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1,760</w:t>
            </w:r>
          </w:p>
        </w:tc>
        <w:tc>
          <w:tcPr>
            <w:tcW w:w="854" w:type="pct"/>
            <w:vAlign w:val="center"/>
          </w:tcPr>
          <w:p w14:paraId="545E2AD7" w14:textId="3EFD5F97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1,437</w:t>
            </w:r>
          </w:p>
        </w:tc>
        <w:tc>
          <w:tcPr>
            <w:tcW w:w="859" w:type="pct"/>
            <w:vAlign w:val="center"/>
          </w:tcPr>
          <w:p w14:paraId="3B9E4FE6" w14:textId="2322DD0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1,829</w:t>
            </w:r>
          </w:p>
        </w:tc>
      </w:tr>
      <w:tr w:rsidR="00E81ED3" w:rsidRPr="00E81ED3" w14:paraId="157B4E22" w14:textId="77777777" w:rsidTr="00F120A7">
        <w:tc>
          <w:tcPr>
            <w:tcW w:w="259" w:type="pct"/>
            <w:vAlign w:val="center"/>
          </w:tcPr>
          <w:p w14:paraId="2ECDE03E" w14:textId="299DFC96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8" w:type="pct"/>
            <w:vAlign w:val="center"/>
          </w:tcPr>
          <w:p w14:paraId="2B2088A3" w14:textId="4546C34A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A268E17" w14:textId="46BEC493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27245,167</w:t>
            </w:r>
          </w:p>
        </w:tc>
        <w:tc>
          <w:tcPr>
            <w:tcW w:w="683" w:type="pct"/>
            <w:vAlign w:val="center"/>
          </w:tcPr>
          <w:p w14:paraId="5425B6A9" w14:textId="1F881B50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74079,833</w:t>
            </w:r>
          </w:p>
        </w:tc>
        <w:tc>
          <w:tcPr>
            <w:tcW w:w="848" w:type="pct"/>
            <w:vAlign w:val="center"/>
          </w:tcPr>
          <w:p w14:paraId="45DD54F9" w14:textId="5B07C61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1,760</w:t>
            </w:r>
          </w:p>
        </w:tc>
        <w:tc>
          <w:tcPr>
            <w:tcW w:w="854" w:type="pct"/>
            <w:vAlign w:val="center"/>
          </w:tcPr>
          <w:p w14:paraId="5711BDA8" w14:textId="2FB04214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1,436</w:t>
            </w:r>
          </w:p>
        </w:tc>
        <w:tc>
          <w:tcPr>
            <w:tcW w:w="859" w:type="pct"/>
            <w:vAlign w:val="center"/>
          </w:tcPr>
          <w:p w14:paraId="5EA5B0C5" w14:textId="3A8B9DD9" w:rsidR="00446D82" w:rsidRPr="00E81ED3" w:rsidRDefault="00446D82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1,829</w:t>
            </w:r>
          </w:p>
        </w:tc>
      </w:tr>
    </w:tbl>
    <w:p w14:paraId="600F31C4" w14:textId="06CA01AF" w:rsidR="00E81ED3" w:rsidRDefault="00E81ED3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AF4BC7" w14:textId="75FAC36B" w:rsidR="00E47586" w:rsidRDefault="00E47586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27CD91" w14:textId="02060A86" w:rsidR="00E47586" w:rsidRDefault="00E47586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CE57CC" w14:textId="530B11E4" w:rsidR="00E47586" w:rsidRDefault="00E47586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E4FCA88" w14:textId="77777777" w:rsidR="00E47586" w:rsidRPr="00E442BF" w:rsidRDefault="00E47586" w:rsidP="00E44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43C155" w14:textId="7EE232D7" w:rsidR="00BE29F0" w:rsidRPr="00E442BF" w:rsidRDefault="00BE29F0" w:rsidP="00E442B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42BF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Табл.4 – Результаты </w:t>
      </w:r>
      <w:r w:rsidR="00E81ED3">
        <w:rPr>
          <w:rFonts w:ascii="Times New Roman" w:eastAsiaTheme="minorEastAsia" w:hAnsi="Times New Roman" w:cs="Times New Roman"/>
          <w:sz w:val="28"/>
          <w:szCs w:val="28"/>
        </w:rPr>
        <w:t>вычислений</w:t>
      </w:r>
      <w:r w:rsidRPr="00E442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442BF">
        <w:rPr>
          <w:rFonts w:ascii="Times New Roman" w:hAnsi="Times New Roman" w:cs="Times New Roman"/>
          <w:sz w:val="28"/>
          <w:szCs w:val="28"/>
        </w:rPr>
        <w:t>(для случая ручной генерации сетки)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98"/>
        <w:gridCol w:w="1546"/>
        <w:gridCol w:w="1546"/>
        <w:gridCol w:w="1406"/>
        <w:gridCol w:w="1439"/>
        <w:gridCol w:w="1450"/>
        <w:gridCol w:w="1460"/>
      </w:tblGrid>
      <w:tr w:rsidR="00E81ED3" w:rsidRPr="00E81ED3" w14:paraId="18E459E6" w14:textId="77777777" w:rsidTr="00E81ED3">
        <w:tc>
          <w:tcPr>
            <w:tcW w:w="259" w:type="pct"/>
            <w:vAlign w:val="center"/>
          </w:tcPr>
          <w:p w14:paraId="3E5C94FF" w14:textId="77777777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48" w:type="pct"/>
            <w:vAlign w:val="center"/>
          </w:tcPr>
          <w:p w14:paraId="00CCE08B" w14:textId="77777777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in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Па</w:t>
            </w:r>
          </w:p>
        </w:tc>
        <w:tc>
          <w:tcPr>
            <w:tcW w:w="748" w:type="pct"/>
            <w:vAlign w:val="center"/>
          </w:tcPr>
          <w:p w14:paraId="4ECEE92C" w14:textId="77777777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out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Па</w:t>
            </w:r>
          </w:p>
        </w:tc>
        <w:tc>
          <w:tcPr>
            <w:tcW w:w="683" w:type="pct"/>
            <w:vAlign w:val="center"/>
          </w:tcPr>
          <w:p w14:paraId="72D40B0F" w14:textId="77777777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ΔP, Па</w:t>
            </w:r>
          </w:p>
        </w:tc>
        <w:tc>
          <w:tcPr>
            <w:tcW w:w="848" w:type="pct"/>
            <w:vAlign w:val="center"/>
          </w:tcPr>
          <w:p w14:paraId="1A2A1B13" w14:textId="28F81E2C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m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‧10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-4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кг‧с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854" w:type="pct"/>
            <w:vAlign w:val="center"/>
          </w:tcPr>
          <w:p w14:paraId="5C5D5EE6" w14:textId="77777777" w:rsidR="00BE29F0" w:rsidRPr="00E81ED3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v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‧10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-4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‧c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859" w:type="pct"/>
            <w:vAlign w:val="center"/>
          </w:tcPr>
          <w:p w14:paraId="050E83D6" w14:textId="3A0A279C" w:rsidR="00BE29F0" w:rsidRPr="009446A1" w:rsidRDefault="00BE29F0" w:rsidP="00E81E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Q’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en-US"/>
              </w:rPr>
              <w:t>v</w:t>
            </w:r>
            <w:proofErr w:type="spellEnd"/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‧10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/>
              </w:rPr>
              <w:t>2</w:t>
            </w:r>
            <w:r w:rsidRPr="00E81ED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,</w:t>
            </w:r>
            <w:r w:rsidR="009446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446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</w:t>
            </w:r>
            <w:proofErr w:type="spellEnd"/>
            <w:r w:rsidR="009446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ед.</w:t>
            </w:r>
          </w:p>
        </w:tc>
      </w:tr>
      <w:tr w:rsidR="00E81ED3" w:rsidRPr="00E81ED3" w14:paraId="27B02FEA" w14:textId="77777777" w:rsidTr="00F120A7">
        <w:tc>
          <w:tcPr>
            <w:tcW w:w="259" w:type="pct"/>
            <w:vAlign w:val="center"/>
          </w:tcPr>
          <w:p w14:paraId="0B598607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8" w:type="pct"/>
            <w:vAlign w:val="center"/>
          </w:tcPr>
          <w:p w14:paraId="04777A3C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76991268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683" w:type="pct"/>
            <w:vAlign w:val="center"/>
          </w:tcPr>
          <w:p w14:paraId="69640BFA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0,000</w:t>
            </w:r>
          </w:p>
        </w:tc>
        <w:tc>
          <w:tcPr>
            <w:tcW w:w="848" w:type="pct"/>
            <w:vAlign w:val="center"/>
          </w:tcPr>
          <w:p w14:paraId="3E2C5AC0" w14:textId="60F34AAC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47D84" w:rsidRPr="00E81E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854" w:type="pct"/>
            <w:vAlign w:val="center"/>
          </w:tcPr>
          <w:p w14:paraId="46A244ED" w14:textId="5352779E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47D84" w:rsidRPr="00E81E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859" w:type="pct"/>
            <w:vAlign w:val="center"/>
          </w:tcPr>
          <w:p w14:paraId="5A3B1562" w14:textId="7CC8B717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0,000</w:t>
            </w:r>
          </w:p>
        </w:tc>
      </w:tr>
      <w:tr w:rsidR="00E81ED3" w:rsidRPr="00E81ED3" w14:paraId="6A6B54BB" w14:textId="77777777" w:rsidTr="00F120A7">
        <w:tc>
          <w:tcPr>
            <w:tcW w:w="259" w:type="pct"/>
            <w:vAlign w:val="center"/>
          </w:tcPr>
          <w:p w14:paraId="2D2AD949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8" w:type="pct"/>
            <w:vAlign w:val="center"/>
          </w:tcPr>
          <w:p w14:paraId="5FDE7E9D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75AC369B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96033,583</w:t>
            </w:r>
          </w:p>
        </w:tc>
        <w:tc>
          <w:tcPr>
            <w:tcW w:w="683" w:type="pct"/>
            <w:vAlign w:val="center"/>
          </w:tcPr>
          <w:p w14:paraId="6AB7D5E3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5291,417</w:t>
            </w:r>
          </w:p>
        </w:tc>
        <w:tc>
          <w:tcPr>
            <w:tcW w:w="848" w:type="pct"/>
            <w:vAlign w:val="center"/>
          </w:tcPr>
          <w:p w14:paraId="29954FCA" w14:textId="2364D1D4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D47D84" w:rsidRPr="00E81ED3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854" w:type="pct"/>
            <w:vAlign w:val="center"/>
          </w:tcPr>
          <w:p w14:paraId="6022C88E" w14:textId="0A9D58C5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D47D84" w:rsidRPr="00E81ED3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9" w:type="pct"/>
            <w:vAlign w:val="center"/>
          </w:tcPr>
          <w:p w14:paraId="3174D710" w14:textId="358D64FF" w:rsidR="00D47D84" w:rsidRPr="00E81ED3" w:rsidRDefault="00704339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D47D84" w:rsidRPr="00E81ED3">
              <w:rPr>
                <w:rFonts w:ascii="Times New Roman" w:hAnsi="Times New Roman" w:cs="Times New Roman"/>
                <w:sz w:val="28"/>
                <w:szCs w:val="28"/>
              </w:rPr>
              <w:t>987</w:t>
            </w:r>
          </w:p>
        </w:tc>
      </w:tr>
      <w:tr w:rsidR="00E81ED3" w:rsidRPr="00E81ED3" w14:paraId="16B62F77" w14:textId="77777777" w:rsidTr="00F120A7">
        <w:tc>
          <w:tcPr>
            <w:tcW w:w="259" w:type="pct"/>
            <w:vAlign w:val="center"/>
          </w:tcPr>
          <w:p w14:paraId="329E748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8" w:type="pct"/>
            <w:vAlign w:val="center"/>
          </w:tcPr>
          <w:p w14:paraId="03EA57A3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030B8D8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90742,167</w:t>
            </w:r>
          </w:p>
        </w:tc>
        <w:tc>
          <w:tcPr>
            <w:tcW w:w="683" w:type="pct"/>
            <w:vAlign w:val="center"/>
          </w:tcPr>
          <w:p w14:paraId="78300BE2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10582,833</w:t>
            </w:r>
          </w:p>
        </w:tc>
        <w:tc>
          <w:tcPr>
            <w:tcW w:w="848" w:type="pct"/>
            <w:vAlign w:val="center"/>
          </w:tcPr>
          <w:p w14:paraId="6644E000" w14:textId="0A289E02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1,281</w:t>
            </w:r>
          </w:p>
        </w:tc>
        <w:tc>
          <w:tcPr>
            <w:tcW w:w="854" w:type="pct"/>
            <w:vAlign w:val="center"/>
          </w:tcPr>
          <w:p w14:paraId="7B52466C" w14:textId="2C883B54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1,046</w:t>
            </w:r>
          </w:p>
        </w:tc>
        <w:tc>
          <w:tcPr>
            <w:tcW w:w="859" w:type="pct"/>
            <w:vAlign w:val="center"/>
          </w:tcPr>
          <w:p w14:paraId="1E64A90E" w14:textId="658DCFFC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1,331</w:t>
            </w:r>
          </w:p>
        </w:tc>
      </w:tr>
      <w:tr w:rsidR="00E81ED3" w:rsidRPr="00E81ED3" w14:paraId="71584DA5" w14:textId="77777777" w:rsidTr="00F120A7">
        <w:tc>
          <w:tcPr>
            <w:tcW w:w="259" w:type="pct"/>
            <w:vAlign w:val="center"/>
          </w:tcPr>
          <w:p w14:paraId="6647B69A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pct"/>
            <w:vAlign w:val="center"/>
          </w:tcPr>
          <w:p w14:paraId="683531F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5BCBEDBC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85450,750</w:t>
            </w:r>
          </w:p>
        </w:tc>
        <w:tc>
          <w:tcPr>
            <w:tcW w:w="683" w:type="pct"/>
            <w:vAlign w:val="center"/>
          </w:tcPr>
          <w:p w14:paraId="396C26E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15874,250</w:t>
            </w:r>
          </w:p>
        </w:tc>
        <w:tc>
          <w:tcPr>
            <w:tcW w:w="848" w:type="pct"/>
            <w:vAlign w:val="center"/>
          </w:tcPr>
          <w:p w14:paraId="051E45F1" w14:textId="3F8EB692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1,491</w:t>
            </w:r>
          </w:p>
        </w:tc>
        <w:tc>
          <w:tcPr>
            <w:tcW w:w="854" w:type="pct"/>
            <w:vAlign w:val="center"/>
          </w:tcPr>
          <w:p w14:paraId="756DDAFB" w14:textId="3EE62F1F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1,217</w:t>
            </w:r>
          </w:p>
        </w:tc>
        <w:tc>
          <w:tcPr>
            <w:tcW w:w="859" w:type="pct"/>
            <w:vAlign w:val="center"/>
          </w:tcPr>
          <w:p w14:paraId="1276C460" w14:textId="7DA8E5A0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1,549</w:t>
            </w:r>
          </w:p>
        </w:tc>
      </w:tr>
      <w:tr w:rsidR="00E81ED3" w:rsidRPr="00E81ED3" w14:paraId="1ABB5650" w14:textId="77777777" w:rsidTr="00F120A7">
        <w:tc>
          <w:tcPr>
            <w:tcW w:w="259" w:type="pct"/>
            <w:vAlign w:val="center"/>
          </w:tcPr>
          <w:p w14:paraId="63A7AAAD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" w:type="pct"/>
            <w:vAlign w:val="center"/>
          </w:tcPr>
          <w:p w14:paraId="324B92E1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84E8806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80159,333</w:t>
            </w:r>
          </w:p>
        </w:tc>
        <w:tc>
          <w:tcPr>
            <w:tcW w:w="683" w:type="pct"/>
            <w:vAlign w:val="center"/>
          </w:tcPr>
          <w:p w14:paraId="17C51032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21165,667</w:t>
            </w:r>
          </w:p>
        </w:tc>
        <w:tc>
          <w:tcPr>
            <w:tcW w:w="848" w:type="pct"/>
            <w:vAlign w:val="center"/>
          </w:tcPr>
          <w:p w14:paraId="7E0B029C" w14:textId="2ED118FE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1,624</w:t>
            </w:r>
          </w:p>
        </w:tc>
        <w:tc>
          <w:tcPr>
            <w:tcW w:w="854" w:type="pct"/>
            <w:vAlign w:val="center"/>
          </w:tcPr>
          <w:p w14:paraId="07702093" w14:textId="109C7CFA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1,325</w:t>
            </w:r>
          </w:p>
        </w:tc>
        <w:tc>
          <w:tcPr>
            <w:tcW w:w="859" w:type="pct"/>
            <w:vAlign w:val="center"/>
          </w:tcPr>
          <w:p w14:paraId="739E4B4A" w14:textId="7FC7A02B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1,688</w:t>
            </w:r>
          </w:p>
        </w:tc>
      </w:tr>
      <w:tr w:rsidR="00E81ED3" w:rsidRPr="00E81ED3" w14:paraId="455A8380" w14:textId="77777777" w:rsidTr="00F120A7">
        <w:tc>
          <w:tcPr>
            <w:tcW w:w="259" w:type="pct"/>
            <w:vAlign w:val="center"/>
          </w:tcPr>
          <w:p w14:paraId="1FEAFB6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pct"/>
            <w:vAlign w:val="center"/>
          </w:tcPr>
          <w:p w14:paraId="14BC5F90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9AADE6C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74867,917</w:t>
            </w:r>
          </w:p>
        </w:tc>
        <w:tc>
          <w:tcPr>
            <w:tcW w:w="683" w:type="pct"/>
            <w:vAlign w:val="center"/>
          </w:tcPr>
          <w:p w14:paraId="4B23972C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26457,083</w:t>
            </w:r>
          </w:p>
        </w:tc>
        <w:tc>
          <w:tcPr>
            <w:tcW w:w="848" w:type="pct"/>
            <w:vAlign w:val="center"/>
          </w:tcPr>
          <w:p w14:paraId="2F6B46D5" w14:textId="3BC859B0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1,697</w:t>
            </w:r>
          </w:p>
        </w:tc>
        <w:tc>
          <w:tcPr>
            <w:tcW w:w="854" w:type="pct"/>
            <w:vAlign w:val="center"/>
          </w:tcPr>
          <w:p w14:paraId="418916AC" w14:textId="0C86D262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1,385</w:t>
            </w:r>
          </w:p>
        </w:tc>
        <w:tc>
          <w:tcPr>
            <w:tcW w:w="859" w:type="pct"/>
            <w:vAlign w:val="center"/>
          </w:tcPr>
          <w:p w14:paraId="43378E4A" w14:textId="4908615F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1,763</w:t>
            </w:r>
          </w:p>
        </w:tc>
      </w:tr>
      <w:tr w:rsidR="00E81ED3" w:rsidRPr="00E81ED3" w14:paraId="1361BD36" w14:textId="77777777" w:rsidTr="00F120A7">
        <w:tc>
          <w:tcPr>
            <w:tcW w:w="259" w:type="pct"/>
            <w:vAlign w:val="center"/>
          </w:tcPr>
          <w:p w14:paraId="3C739E71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pct"/>
            <w:vAlign w:val="center"/>
          </w:tcPr>
          <w:p w14:paraId="3A921FD4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2DBEC7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69576,500</w:t>
            </w:r>
          </w:p>
        </w:tc>
        <w:tc>
          <w:tcPr>
            <w:tcW w:w="683" w:type="pct"/>
            <w:vAlign w:val="center"/>
          </w:tcPr>
          <w:p w14:paraId="1A0C8DD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31748,500</w:t>
            </w:r>
          </w:p>
        </w:tc>
        <w:tc>
          <w:tcPr>
            <w:tcW w:w="848" w:type="pct"/>
            <w:vAlign w:val="center"/>
          </w:tcPr>
          <w:p w14:paraId="6EAB4D4B" w14:textId="3529AFB8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1,734</w:t>
            </w:r>
          </w:p>
        </w:tc>
        <w:tc>
          <w:tcPr>
            <w:tcW w:w="854" w:type="pct"/>
            <w:vAlign w:val="center"/>
          </w:tcPr>
          <w:p w14:paraId="3CC139AC" w14:textId="5794F21D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1,415</w:t>
            </w:r>
          </w:p>
        </w:tc>
        <w:tc>
          <w:tcPr>
            <w:tcW w:w="859" w:type="pct"/>
            <w:vAlign w:val="center"/>
          </w:tcPr>
          <w:p w14:paraId="5BCE4609" w14:textId="298D2A55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1,802</w:t>
            </w:r>
          </w:p>
        </w:tc>
      </w:tr>
      <w:tr w:rsidR="00E81ED3" w:rsidRPr="00E81ED3" w14:paraId="1BC9F5A1" w14:textId="77777777" w:rsidTr="00F120A7">
        <w:tc>
          <w:tcPr>
            <w:tcW w:w="259" w:type="pct"/>
            <w:vAlign w:val="center"/>
          </w:tcPr>
          <w:p w14:paraId="27A47059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pct"/>
            <w:vAlign w:val="center"/>
          </w:tcPr>
          <w:p w14:paraId="6A76D4DB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6BD0BD2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64285,083</w:t>
            </w:r>
          </w:p>
        </w:tc>
        <w:tc>
          <w:tcPr>
            <w:tcW w:w="683" w:type="pct"/>
            <w:vAlign w:val="center"/>
          </w:tcPr>
          <w:p w14:paraId="41F695E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37039,917</w:t>
            </w:r>
          </w:p>
        </w:tc>
        <w:tc>
          <w:tcPr>
            <w:tcW w:w="848" w:type="pct"/>
            <w:vAlign w:val="center"/>
          </w:tcPr>
          <w:p w14:paraId="2BE2ADFE" w14:textId="1CD6854E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1,753</w:t>
            </w:r>
          </w:p>
        </w:tc>
        <w:tc>
          <w:tcPr>
            <w:tcW w:w="854" w:type="pct"/>
            <w:vAlign w:val="center"/>
          </w:tcPr>
          <w:p w14:paraId="3239BDA5" w14:textId="6E9DCA13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1,431</w:t>
            </w:r>
          </w:p>
        </w:tc>
        <w:tc>
          <w:tcPr>
            <w:tcW w:w="859" w:type="pct"/>
            <w:vAlign w:val="center"/>
          </w:tcPr>
          <w:p w14:paraId="6C2D2AA5" w14:textId="18ED4BB8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1,822</w:t>
            </w:r>
          </w:p>
        </w:tc>
      </w:tr>
      <w:tr w:rsidR="00E81ED3" w:rsidRPr="00E81ED3" w14:paraId="311C7749" w14:textId="77777777" w:rsidTr="00F120A7">
        <w:tc>
          <w:tcPr>
            <w:tcW w:w="259" w:type="pct"/>
            <w:vAlign w:val="center"/>
          </w:tcPr>
          <w:p w14:paraId="2DE0D45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pct"/>
            <w:vAlign w:val="center"/>
          </w:tcPr>
          <w:p w14:paraId="253FDA70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DABCEA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58993,667</w:t>
            </w:r>
          </w:p>
        </w:tc>
        <w:tc>
          <w:tcPr>
            <w:tcW w:w="683" w:type="pct"/>
            <w:vAlign w:val="center"/>
          </w:tcPr>
          <w:p w14:paraId="6324DACD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42331,333</w:t>
            </w:r>
          </w:p>
        </w:tc>
        <w:tc>
          <w:tcPr>
            <w:tcW w:w="848" w:type="pct"/>
            <w:vAlign w:val="center"/>
          </w:tcPr>
          <w:p w14:paraId="17EAD267" w14:textId="757B55EB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1,762</w:t>
            </w:r>
          </w:p>
        </w:tc>
        <w:tc>
          <w:tcPr>
            <w:tcW w:w="854" w:type="pct"/>
            <w:vAlign w:val="center"/>
          </w:tcPr>
          <w:p w14:paraId="26966A6C" w14:textId="67BCA949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1,438</w:t>
            </w:r>
          </w:p>
        </w:tc>
        <w:tc>
          <w:tcPr>
            <w:tcW w:w="859" w:type="pct"/>
            <w:vAlign w:val="center"/>
          </w:tcPr>
          <w:p w14:paraId="737D8321" w14:textId="5D6A1039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1,831</w:t>
            </w:r>
          </w:p>
        </w:tc>
      </w:tr>
      <w:tr w:rsidR="00E81ED3" w:rsidRPr="00E81ED3" w14:paraId="470CDA8F" w14:textId="77777777" w:rsidTr="00F120A7">
        <w:tc>
          <w:tcPr>
            <w:tcW w:w="259" w:type="pct"/>
            <w:vAlign w:val="center"/>
          </w:tcPr>
          <w:p w14:paraId="2C18ED62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pct"/>
            <w:vAlign w:val="center"/>
          </w:tcPr>
          <w:p w14:paraId="5357957A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620E5118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53702,250</w:t>
            </w:r>
          </w:p>
        </w:tc>
        <w:tc>
          <w:tcPr>
            <w:tcW w:w="683" w:type="pct"/>
            <w:vAlign w:val="center"/>
          </w:tcPr>
          <w:p w14:paraId="5A49F583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47622,750</w:t>
            </w:r>
          </w:p>
        </w:tc>
        <w:tc>
          <w:tcPr>
            <w:tcW w:w="848" w:type="pct"/>
            <w:vAlign w:val="center"/>
          </w:tcPr>
          <w:p w14:paraId="625C7CBA" w14:textId="061A81D8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1,764</w:t>
            </w:r>
          </w:p>
        </w:tc>
        <w:tc>
          <w:tcPr>
            <w:tcW w:w="854" w:type="pct"/>
            <w:vAlign w:val="center"/>
          </w:tcPr>
          <w:p w14:paraId="1129D91E" w14:textId="153E95E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1,440</w:t>
            </w:r>
          </w:p>
        </w:tc>
        <w:tc>
          <w:tcPr>
            <w:tcW w:w="859" w:type="pct"/>
            <w:vAlign w:val="center"/>
          </w:tcPr>
          <w:p w14:paraId="0D7B1CCF" w14:textId="38E478DD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1,833</w:t>
            </w:r>
          </w:p>
        </w:tc>
      </w:tr>
      <w:tr w:rsidR="00E81ED3" w:rsidRPr="00E81ED3" w14:paraId="1EE135E4" w14:textId="77777777" w:rsidTr="00F120A7">
        <w:tc>
          <w:tcPr>
            <w:tcW w:w="259" w:type="pct"/>
            <w:vAlign w:val="center"/>
          </w:tcPr>
          <w:p w14:paraId="532983FA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pct"/>
            <w:vAlign w:val="center"/>
          </w:tcPr>
          <w:p w14:paraId="7AB8FA77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256D8F9C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48410,833</w:t>
            </w:r>
          </w:p>
        </w:tc>
        <w:tc>
          <w:tcPr>
            <w:tcW w:w="683" w:type="pct"/>
            <w:vAlign w:val="center"/>
          </w:tcPr>
          <w:p w14:paraId="772B0832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52914,167</w:t>
            </w:r>
          </w:p>
        </w:tc>
        <w:tc>
          <w:tcPr>
            <w:tcW w:w="848" w:type="pct"/>
            <w:vAlign w:val="center"/>
          </w:tcPr>
          <w:p w14:paraId="48E64CAA" w14:textId="6EBC6AD1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1,765</w:t>
            </w:r>
          </w:p>
        </w:tc>
        <w:tc>
          <w:tcPr>
            <w:tcW w:w="854" w:type="pct"/>
            <w:vAlign w:val="center"/>
          </w:tcPr>
          <w:p w14:paraId="4618022E" w14:textId="5157A24C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1,441</w:t>
            </w:r>
          </w:p>
        </w:tc>
        <w:tc>
          <w:tcPr>
            <w:tcW w:w="859" w:type="pct"/>
            <w:vAlign w:val="center"/>
          </w:tcPr>
          <w:p w14:paraId="2218722F" w14:textId="6D80E531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1,834</w:t>
            </w:r>
          </w:p>
        </w:tc>
      </w:tr>
      <w:tr w:rsidR="00E81ED3" w:rsidRPr="00E81ED3" w14:paraId="7DBABF63" w14:textId="77777777" w:rsidTr="00F120A7">
        <w:tc>
          <w:tcPr>
            <w:tcW w:w="259" w:type="pct"/>
            <w:vAlign w:val="center"/>
          </w:tcPr>
          <w:p w14:paraId="40DD23E0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8" w:type="pct"/>
            <w:vAlign w:val="center"/>
          </w:tcPr>
          <w:p w14:paraId="7EB61D1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2B87F273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43119,417</w:t>
            </w:r>
          </w:p>
        </w:tc>
        <w:tc>
          <w:tcPr>
            <w:tcW w:w="683" w:type="pct"/>
            <w:vAlign w:val="center"/>
          </w:tcPr>
          <w:p w14:paraId="196CE4A5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58205,583</w:t>
            </w:r>
          </w:p>
        </w:tc>
        <w:tc>
          <w:tcPr>
            <w:tcW w:w="848" w:type="pct"/>
            <w:vAlign w:val="center"/>
          </w:tcPr>
          <w:p w14:paraId="018C50A2" w14:textId="5FE1C582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1,764</w:t>
            </w:r>
          </w:p>
        </w:tc>
        <w:tc>
          <w:tcPr>
            <w:tcW w:w="854" w:type="pct"/>
            <w:vAlign w:val="center"/>
          </w:tcPr>
          <w:p w14:paraId="7EFDFD49" w14:textId="0BDF8646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1,440</w:t>
            </w:r>
          </w:p>
        </w:tc>
        <w:tc>
          <w:tcPr>
            <w:tcW w:w="859" w:type="pct"/>
            <w:vAlign w:val="center"/>
          </w:tcPr>
          <w:p w14:paraId="70EAE0B0" w14:textId="04EDEF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1,833</w:t>
            </w:r>
          </w:p>
        </w:tc>
      </w:tr>
      <w:tr w:rsidR="00E81ED3" w:rsidRPr="00E81ED3" w14:paraId="0644F504" w14:textId="77777777" w:rsidTr="00F120A7">
        <w:tc>
          <w:tcPr>
            <w:tcW w:w="259" w:type="pct"/>
            <w:vAlign w:val="center"/>
          </w:tcPr>
          <w:p w14:paraId="004D381F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8" w:type="pct"/>
            <w:vAlign w:val="center"/>
          </w:tcPr>
          <w:p w14:paraId="2D6EBA2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0BE9440B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37828,000</w:t>
            </w:r>
          </w:p>
        </w:tc>
        <w:tc>
          <w:tcPr>
            <w:tcW w:w="683" w:type="pct"/>
            <w:vAlign w:val="center"/>
          </w:tcPr>
          <w:p w14:paraId="0EE406E2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63497,000</w:t>
            </w:r>
          </w:p>
        </w:tc>
        <w:tc>
          <w:tcPr>
            <w:tcW w:w="848" w:type="pct"/>
            <w:vAlign w:val="center"/>
          </w:tcPr>
          <w:p w14:paraId="5CE8B802" w14:textId="7A4E14DE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1,764</w:t>
            </w:r>
          </w:p>
        </w:tc>
        <w:tc>
          <w:tcPr>
            <w:tcW w:w="854" w:type="pct"/>
            <w:vAlign w:val="center"/>
          </w:tcPr>
          <w:p w14:paraId="66E80F7F" w14:textId="58EBE7FA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1,440</w:t>
            </w:r>
          </w:p>
        </w:tc>
        <w:tc>
          <w:tcPr>
            <w:tcW w:w="859" w:type="pct"/>
            <w:vAlign w:val="center"/>
          </w:tcPr>
          <w:p w14:paraId="6FA7751E" w14:textId="49ADDF28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1,833</w:t>
            </w:r>
          </w:p>
        </w:tc>
      </w:tr>
      <w:tr w:rsidR="00E81ED3" w:rsidRPr="00E81ED3" w14:paraId="7BEA979E" w14:textId="77777777" w:rsidTr="00F120A7">
        <w:tc>
          <w:tcPr>
            <w:tcW w:w="259" w:type="pct"/>
            <w:vAlign w:val="center"/>
          </w:tcPr>
          <w:p w14:paraId="1E784A56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8" w:type="pct"/>
            <w:vAlign w:val="center"/>
          </w:tcPr>
          <w:p w14:paraId="07C87B58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313097F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32536,583</w:t>
            </w:r>
          </w:p>
        </w:tc>
        <w:tc>
          <w:tcPr>
            <w:tcW w:w="683" w:type="pct"/>
            <w:vAlign w:val="center"/>
          </w:tcPr>
          <w:p w14:paraId="3043A784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68788,417</w:t>
            </w:r>
          </w:p>
        </w:tc>
        <w:tc>
          <w:tcPr>
            <w:tcW w:w="848" w:type="pct"/>
            <w:vAlign w:val="center"/>
          </w:tcPr>
          <w:p w14:paraId="2E7E4E4B" w14:textId="519DA50E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1,764</w:t>
            </w:r>
          </w:p>
        </w:tc>
        <w:tc>
          <w:tcPr>
            <w:tcW w:w="854" w:type="pct"/>
            <w:vAlign w:val="center"/>
          </w:tcPr>
          <w:p w14:paraId="3E8E56D5" w14:textId="1BC34D83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1,440</w:t>
            </w:r>
          </w:p>
        </w:tc>
        <w:tc>
          <w:tcPr>
            <w:tcW w:w="859" w:type="pct"/>
            <w:vAlign w:val="center"/>
          </w:tcPr>
          <w:p w14:paraId="75A5FD12" w14:textId="1DFC42B6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1,833</w:t>
            </w:r>
          </w:p>
        </w:tc>
      </w:tr>
      <w:tr w:rsidR="00E81ED3" w:rsidRPr="00E81ED3" w14:paraId="7E92AB18" w14:textId="77777777" w:rsidTr="00F120A7">
        <w:tc>
          <w:tcPr>
            <w:tcW w:w="259" w:type="pct"/>
            <w:vAlign w:val="center"/>
          </w:tcPr>
          <w:p w14:paraId="71C780CE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8" w:type="pct"/>
            <w:vAlign w:val="center"/>
          </w:tcPr>
          <w:p w14:paraId="0DA55B25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101325,000</w:t>
            </w:r>
          </w:p>
        </w:tc>
        <w:tc>
          <w:tcPr>
            <w:tcW w:w="748" w:type="pct"/>
            <w:vAlign w:val="center"/>
          </w:tcPr>
          <w:p w14:paraId="1BA65B1B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27245,167</w:t>
            </w:r>
          </w:p>
        </w:tc>
        <w:tc>
          <w:tcPr>
            <w:tcW w:w="683" w:type="pct"/>
            <w:vAlign w:val="center"/>
          </w:tcPr>
          <w:p w14:paraId="5801EB48" w14:textId="77777777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74079,833</w:t>
            </w:r>
          </w:p>
        </w:tc>
        <w:tc>
          <w:tcPr>
            <w:tcW w:w="848" w:type="pct"/>
            <w:vAlign w:val="center"/>
          </w:tcPr>
          <w:p w14:paraId="5CAC0624" w14:textId="42E4FD76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1,764</w:t>
            </w:r>
          </w:p>
        </w:tc>
        <w:tc>
          <w:tcPr>
            <w:tcW w:w="854" w:type="pct"/>
            <w:vAlign w:val="center"/>
          </w:tcPr>
          <w:p w14:paraId="4E747CE0" w14:textId="24C3F2FC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1,440</w:t>
            </w:r>
          </w:p>
        </w:tc>
        <w:tc>
          <w:tcPr>
            <w:tcW w:w="859" w:type="pct"/>
            <w:vAlign w:val="center"/>
          </w:tcPr>
          <w:p w14:paraId="65E7897F" w14:textId="65516FB6" w:rsidR="00D47D84" w:rsidRPr="00E81ED3" w:rsidRDefault="00D47D84" w:rsidP="00373663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81ED3">
              <w:rPr>
                <w:rFonts w:ascii="Times New Roman" w:hAnsi="Times New Roman" w:cs="Times New Roman"/>
                <w:sz w:val="28"/>
                <w:szCs w:val="28"/>
              </w:rPr>
              <w:t>1,833</w:t>
            </w:r>
          </w:p>
        </w:tc>
      </w:tr>
      <w:bookmarkEnd w:id="15"/>
    </w:tbl>
    <w:p w14:paraId="66811C3A" w14:textId="0224C0A7" w:rsidR="00E85E69" w:rsidRDefault="00E85E69" w:rsidP="001130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48A52F6" w14:textId="77777777" w:rsidR="00E85E69" w:rsidRPr="00BD5967" w:rsidRDefault="00E85E69" w:rsidP="00E85E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4DB661" wp14:editId="0BA92F53">
            <wp:extent cx="5616000" cy="3460848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7999" w14:textId="77777777" w:rsidR="00113004" w:rsidRDefault="00E85E69" w:rsidP="0011300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Рис.1</w:t>
      </w:r>
      <w:r w:rsidR="00C7421F">
        <w:rPr>
          <w:rFonts w:ascii="Times New Roman" w:hAnsi="Times New Roman" w:cs="Times New Roman"/>
          <w:sz w:val="28"/>
          <w:szCs w:val="28"/>
        </w:rPr>
        <w:t>5</w:t>
      </w:r>
      <w:r w:rsidRPr="00BD5967">
        <w:rPr>
          <w:rFonts w:ascii="Times New Roman" w:hAnsi="Times New Roman" w:cs="Times New Roman"/>
          <w:sz w:val="28"/>
          <w:szCs w:val="28"/>
        </w:rPr>
        <w:t xml:space="preserve"> – Визуализация линий тока в рассматриваемой системе</w:t>
      </w:r>
    </w:p>
    <w:p w14:paraId="7BCB9067" w14:textId="467CF4F0" w:rsidR="00E85E69" w:rsidRPr="00BD5967" w:rsidRDefault="00E85E69" w:rsidP="0011300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(Δ</w:t>
      </w:r>
      <w:r w:rsidRPr="00BD59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5967">
        <w:rPr>
          <w:rFonts w:ascii="Times New Roman" w:hAnsi="Times New Roman" w:cs="Times New Roman"/>
          <w:sz w:val="28"/>
          <w:szCs w:val="28"/>
        </w:rPr>
        <w:t xml:space="preserve"> = 47623 Па)</w:t>
      </w:r>
    </w:p>
    <w:p w14:paraId="4B6FC35E" w14:textId="77777777" w:rsidR="00E85E69" w:rsidRPr="00BD5967" w:rsidRDefault="00E85E69" w:rsidP="00E85E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8F8EA2C" wp14:editId="42553974">
            <wp:extent cx="5616000" cy="3460848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C20B" w14:textId="246BCD20" w:rsidR="00E85E69" w:rsidRDefault="00E85E69" w:rsidP="00E85E6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Рис.1</w:t>
      </w:r>
      <w:r w:rsidR="00C7421F">
        <w:rPr>
          <w:rFonts w:ascii="Times New Roman" w:hAnsi="Times New Roman" w:cs="Times New Roman"/>
          <w:sz w:val="28"/>
          <w:szCs w:val="28"/>
        </w:rPr>
        <w:t>6</w:t>
      </w:r>
      <w:r w:rsidRPr="00BD5967">
        <w:rPr>
          <w:rFonts w:ascii="Times New Roman" w:hAnsi="Times New Roman" w:cs="Times New Roman"/>
          <w:sz w:val="28"/>
          <w:szCs w:val="28"/>
        </w:rPr>
        <w:t xml:space="preserve"> – Визуализация векторов скорости в рассматриваемой системе</w:t>
      </w:r>
    </w:p>
    <w:p w14:paraId="2D6EF21E" w14:textId="77777777" w:rsidR="00E85E69" w:rsidRPr="00BD5967" w:rsidRDefault="00E85E69" w:rsidP="00113004">
      <w:pPr>
        <w:spacing w:after="48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(Δ</w:t>
      </w:r>
      <w:r w:rsidRPr="00BD59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5967">
        <w:rPr>
          <w:rFonts w:ascii="Times New Roman" w:hAnsi="Times New Roman" w:cs="Times New Roman"/>
          <w:sz w:val="28"/>
          <w:szCs w:val="28"/>
        </w:rPr>
        <w:t xml:space="preserve"> = 47623 Па)</w:t>
      </w:r>
    </w:p>
    <w:p w14:paraId="144B45BD" w14:textId="77777777" w:rsidR="00E85E69" w:rsidRPr="00BD5967" w:rsidRDefault="00E85E69" w:rsidP="00E85E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798B3D" wp14:editId="6798D4EE">
            <wp:extent cx="5616000" cy="3460848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07E6" w14:textId="2C20A45D" w:rsidR="00E85E69" w:rsidRPr="00BD5967" w:rsidRDefault="00E85E69" w:rsidP="0011300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Рис.1</w:t>
      </w:r>
      <w:r w:rsidR="00C7421F">
        <w:rPr>
          <w:rFonts w:ascii="Times New Roman" w:hAnsi="Times New Roman" w:cs="Times New Roman"/>
          <w:sz w:val="28"/>
          <w:szCs w:val="28"/>
        </w:rPr>
        <w:t>7</w:t>
      </w:r>
      <w:r w:rsidRPr="00BD5967">
        <w:rPr>
          <w:rFonts w:ascii="Times New Roman" w:hAnsi="Times New Roman" w:cs="Times New Roman"/>
          <w:sz w:val="28"/>
          <w:szCs w:val="28"/>
        </w:rPr>
        <w:t xml:space="preserve"> – Визуализация векторов скорости в диафрагме (Δ</w:t>
      </w:r>
      <w:r w:rsidRPr="00BD59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5967">
        <w:rPr>
          <w:rFonts w:ascii="Times New Roman" w:hAnsi="Times New Roman" w:cs="Times New Roman"/>
          <w:sz w:val="28"/>
          <w:szCs w:val="28"/>
        </w:rPr>
        <w:t xml:space="preserve"> = 47623 Па)</w:t>
      </w:r>
    </w:p>
    <w:p w14:paraId="697CB966" w14:textId="77777777" w:rsidR="00E85E69" w:rsidRPr="00BD5967" w:rsidRDefault="00E85E69" w:rsidP="00E85E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0D91780" wp14:editId="4421CF8C">
            <wp:extent cx="5616000" cy="3460848"/>
            <wp:effectExtent l="0" t="0" r="381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2308" w14:textId="2B2E8BB3" w:rsidR="00E85E69" w:rsidRPr="00BD5967" w:rsidRDefault="00E85E69" w:rsidP="00113004">
      <w:pPr>
        <w:spacing w:after="48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Рис.1</w:t>
      </w:r>
      <w:r w:rsidR="00C7421F">
        <w:rPr>
          <w:rFonts w:ascii="Times New Roman" w:hAnsi="Times New Roman" w:cs="Times New Roman"/>
          <w:sz w:val="28"/>
          <w:szCs w:val="28"/>
        </w:rPr>
        <w:t>8</w:t>
      </w:r>
      <w:r w:rsidRPr="00BD5967">
        <w:rPr>
          <w:rFonts w:ascii="Times New Roman" w:hAnsi="Times New Roman" w:cs="Times New Roman"/>
          <w:sz w:val="28"/>
          <w:szCs w:val="28"/>
        </w:rPr>
        <w:t xml:space="preserve"> – Визуализация распределения давления в рассматриваемой системе (Δ</w:t>
      </w:r>
      <w:r w:rsidRPr="00BD59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5967">
        <w:rPr>
          <w:rFonts w:ascii="Times New Roman" w:hAnsi="Times New Roman" w:cs="Times New Roman"/>
          <w:sz w:val="28"/>
          <w:szCs w:val="28"/>
        </w:rPr>
        <w:t xml:space="preserve"> = 47623 Па)</w:t>
      </w:r>
    </w:p>
    <w:p w14:paraId="1BADBE94" w14:textId="77777777" w:rsidR="00E85E69" w:rsidRPr="00BD5967" w:rsidRDefault="00E85E69" w:rsidP="00B365A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96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4DA37E" wp14:editId="341E9C74">
            <wp:extent cx="5616000" cy="3460848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981" w14:textId="7379D6F8" w:rsidR="00E85E69" w:rsidRPr="00E85E69" w:rsidRDefault="00E85E69" w:rsidP="00B365A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967">
        <w:rPr>
          <w:rFonts w:ascii="Times New Roman" w:hAnsi="Times New Roman" w:cs="Times New Roman"/>
          <w:sz w:val="28"/>
          <w:szCs w:val="28"/>
        </w:rPr>
        <w:t>Рис.</w:t>
      </w:r>
      <w:r w:rsidR="00C7421F">
        <w:rPr>
          <w:rFonts w:ascii="Times New Roman" w:hAnsi="Times New Roman" w:cs="Times New Roman"/>
          <w:sz w:val="28"/>
          <w:szCs w:val="28"/>
        </w:rPr>
        <w:t>19</w:t>
      </w:r>
      <w:r w:rsidRPr="00BD5967">
        <w:rPr>
          <w:rFonts w:ascii="Times New Roman" w:hAnsi="Times New Roman" w:cs="Times New Roman"/>
          <w:sz w:val="28"/>
          <w:szCs w:val="28"/>
        </w:rPr>
        <w:t xml:space="preserve"> – Визуализация распределения давления в диафрагме (Δ</w:t>
      </w:r>
      <w:r w:rsidRPr="00BD59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5967">
        <w:rPr>
          <w:rFonts w:ascii="Times New Roman" w:hAnsi="Times New Roman" w:cs="Times New Roman"/>
          <w:sz w:val="28"/>
          <w:szCs w:val="28"/>
        </w:rPr>
        <w:t xml:space="preserve"> = 47623 Па)</w:t>
      </w:r>
    </w:p>
    <w:p w14:paraId="6A96A783" w14:textId="30A53830" w:rsidR="00E85E69" w:rsidRPr="00E85E69" w:rsidRDefault="00E85E69" w:rsidP="00F400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95CFB" w14:textId="5E20F754" w:rsidR="00E85E69" w:rsidRPr="00E85E69" w:rsidRDefault="00E85E69" w:rsidP="00F400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E62ED" w14:textId="77777777" w:rsidR="00664738" w:rsidRPr="00E85E69" w:rsidRDefault="00664738" w:rsidP="00F400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6F93D" w14:textId="2252FB79" w:rsidR="00664738" w:rsidRPr="00664738" w:rsidRDefault="00D058DF" w:rsidP="0071295F">
      <w:pPr>
        <w:pStyle w:val="20"/>
        <w:numPr>
          <w:ilvl w:val="1"/>
          <w:numId w:val="5"/>
        </w:numPr>
        <w:spacing w:before="0"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8988325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Анализ результатов</w:t>
      </w:r>
      <w:bookmarkEnd w:id="16"/>
    </w:p>
    <w:p w14:paraId="60A4F722" w14:textId="040B6228" w:rsidR="0096327E" w:rsidRPr="00F3451B" w:rsidRDefault="00A05E4F" w:rsidP="00F3451B">
      <w:pPr>
        <w:spacing w:after="24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3451B">
        <w:rPr>
          <w:rFonts w:ascii="Times New Roman" w:hAnsi="Times New Roman" w:cs="Times New Roman"/>
          <w:sz w:val="28"/>
          <w:szCs w:val="28"/>
        </w:rPr>
        <w:t xml:space="preserve">На основании данных, представленных в Табл.3 – Табл.4, а также данных, полученных в результате 3-х </w:t>
      </w:r>
      <w:r w:rsidR="0061752D">
        <w:rPr>
          <w:rFonts w:ascii="Times New Roman" w:hAnsi="Times New Roman" w:cs="Times New Roman"/>
          <w:sz w:val="28"/>
          <w:szCs w:val="28"/>
        </w:rPr>
        <w:t>реальных</w:t>
      </w:r>
      <w:r w:rsidRPr="00F3451B">
        <w:rPr>
          <w:rFonts w:ascii="Times New Roman" w:hAnsi="Times New Roman" w:cs="Times New Roman"/>
          <w:sz w:val="28"/>
          <w:szCs w:val="28"/>
        </w:rPr>
        <w:t xml:space="preserve"> экспериментов, были построены кривые, отражающие зависимост</w:t>
      </w:r>
      <w:r w:rsidR="005C6F78" w:rsidRPr="00F3451B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∆P</m:t>
            </m:r>
          </m:e>
        </m:d>
      </m:oMath>
      <w:r w:rsidR="005C6F78" w:rsidRPr="00F3451B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Pr="00F3451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∆P</m:t>
            </m:r>
          </m:e>
        </m:d>
      </m:oMath>
      <w:r w:rsidRPr="00F3451B">
        <w:rPr>
          <w:rFonts w:ascii="Times New Roman" w:eastAsiaTheme="minorEastAsia" w:hAnsi="Times New Roman" w:cs="Times New Roman"/>
          <w:sz w:val="28"/>
          <w:szCs w:val="28"/>
        </w:rPr>
        <w:t xml:space="preserve"> для каждого случая.</w:t>
      </w:r>
      <w:r w:rsidR="006B01D0" w:rsidRPr="00F3451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3451B">
        <w:rPr>
          <w:rFonts w:ascii="Times New Roman" w:eastAsiaTheme="minorEastAsia" w:hAnsi="Times New Roman" w:cs="Times New Roman"/>
          <w:sz w:val="28"/>
          <w:szCs w:val="28"/>
        </w:rPr>
        <w:t>Данные кривые представлены на Рис.</w:t>
      </w:r>
      <w:r w:rsidR="00413F1F" w:rsidRPr="00F3451B">
        <w:rPr>
          <w:rFonts w:ascii="Times New Roman" w:eastAsiaTheme="minorEastAsia" w:hAnsi="Times New Roman" w:cs="Times New Roman"/>
          <w:sz w:val="28"/>
          <w:szCs w:val="28"/>
        </w:rPr>
        <w:t>20</w:t>
      </w:r>
      <w:r w:rsidR="005C6F78" w:rsidRPr="00F3451B">
        <w:rPr>
          <w:rFonts w:ascii="Times New Roman" w:eastAsiaTheme="minorEastAsia" w:hAnsi="Times New Roman" w:cs="Times New Roman"/>
          <w:sz w:val="28"/>
          <w:szCs w:val="28"/>
        </w:rPr>
        <w:t xml:space="preserve"> – Рис.21.</w:t>
      </w:r>
    </w:p>
    <w:p w14:paraId="134E5578" w14:textId="5ECC6E66" w:rsidR="0096327E" w:rsidRPr="00A05E4F" w:rsidRDefault="005C6F78" w:rsidP="009632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B438E3" wp14:editId="428C15C8">
            <wp:extent cx="5616000" cy="4288581"/>
            <wp:effectExtent l="0" t="0" r="3810" b="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80C1AD96-6131-4ACC-9850-41C526FF1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5DC7AC5" w14:textId="648000C1" w:rsidR="000C3F12" w:rsidRDefault="0096327E" w:rsidP="00634C5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42BF">
        <w:rPr>
          <w:rFonts w:ascii="Times New Roman" w:hAnsi="Times New Roman" w:cs="Times New Roman"/>
          <w:sz w:val="28"/>
          <w:szCs w:val="28"/>
        </w:rPr>
        <w:t>Рис.</w:t>
      </w:r>
      <w:r w:rsidR="00C7421F">
        <w:rPr>
          <w:rFonts w:ascii="Times New Roman" w:hAnsi="Times New Roman" w:cs="Times New Roman"/>
          <w:sz w:val="28"/>
          <w:szCs w:val="28"/>
        </w:rPr>
        <w:t>20</w:t>
      </w:r>
      <w:r w:rsidRPr="00E442B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Зависимост</w:t>
      </w:r>
      <w:r w:rsidR="0079473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DE4">
        <w:rPr>
          <w:rFonts w:ascii="Times New Roman" w:hAnsi="Times New Roman" w:cs="Times New Roman"/>
          <w:sz w:val="28"/>
          <w:szCs w:val="28"/>
        </w:rPr>
        <w:t xml:space="preserve">объемного </w:t>
      </w:r>
      <w:r>
        <w:rPr>
          <w:rFonts w:ascii="Times New Roman" w:hAnsi="Times New Roman" w:cs="Times New Roman"/>
          <w:sz w:val="28"/>
          <w:szCs w:val="28"/>
        </w:rPr>
        <w:t xml:space="preserve">расхода газа через </w:t>
      </w:r>
      <w:r w:rsidR="00794736">
        <w:rPr>
          <w:rFonts w:ascii="Times New Roman" w:hAnsi="Times New Roman" w:cs="Times New Roman"/>
          <w:sz w:val="28"/>
          <w:szCs w:val="28"/>
        </w:rPr>
        <w:t>диафрагм</w:t>
      </w:r>
      <w:r w:rsidR="005C6F78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от перепада давления</w:t>
      </w:r>
    </w:p>
    <w:p w14:paraId="31AE2731" w14:textId="68ADBF8D" w:rsidR="0007213C" w:rsidRPr="003A6FD3" w:rsidRDefault="000C3F12" w:rsidP="003A6FD3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FD3">
        <w:rPr>
          <w:rFonts w:ascii="Times New Roman" w:hAnsi="Times New Roman" w:cs="Times New Roman"/>
          <w:sz w:val="28"/>
          <w:szCs w:val="28"/>
        </w:rPr>
        <w:t>Из</w:t>
      </w:r>
      <w:r w:rsidR="00036EF6" w:rsidRPr="003A6FD3">
        <w:rPr>
          <w:rFonts w:ascii="Times New Roman" w:hAnsi="Times New Roman" w:cs="Times New Roman"/>
          <w:sz w:val="28"/>
          <w:szCs w:val="28"/>
        </w:rPr>
        <w:t xml:space="preserve"> Рис.</w:t>
      </w:r>
      <w:r w:rsidR="005C6F78" w:rsidRPr="003A6FD3">
        <w:rPr>
          <w:rFonts w:ascii="Times New Roman" w:hAnsi="Times New Roman" w:cs="Times New Roman"/>
          <w:sz w:val="28"/>
          <w:szCs w:val="28"/>
        </w:rPr>
        <w:t>20</w:t>
      </w:r>
      <w:r w:rsidR="00036EF6" w:rsidRPr="003A6FD3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3A6FD3">
        <w:rPr>
          <w:rFonts w:ascii="Times New Roman" w:hAnsi="Times New Roman" w:cs="Times New Roman"/>
          <w:sz w:val="28"/>
          <w:szCs w:val="28"/>
        </w:rPr>
        <w:t>, что</w:t>
      </w:r>
      <w:r w:rsidR="0061752D">
        <w:rPr>
          <w:rFonts w:ascii="Times New Roman" w:hAnsi="Times New Roman" w:cs="Times New Roman"/>
          <w:sz w:val="28"/>
          <w:szCs w:val="28"/>
        </w:rPr>
        <w:t xml:space="preserve"> с возрастанием</w:t>
      </w:r>
      <w:r w:rsidR="008E54A5" w:rsidRPr="003A6FD3">
        <w:rPr>
          <w:rFonts w:ascii="Times New Roman" w:hAnsi="Times New Roman" w:cs="Times New Roman"/>
          <w:sz w:val="28"/>
          <w:szCs w:val="28"/>
        </w:rPr>
        <w:t xml:space="preserve"> перепада давления между объемами</w:t>
      </w:r>
      <w:r w:rsidR="00806F51" w:rsidRPr="003A6FD3">
        <w:rPr>
          <w:rFonts w:ascii="Times New Roman" w:hAnsi="Times New Roman" w:cs="Times New Roman"/>
          <w:sz w:val="28"/>
          <w:szCs w:val="28"/>
        </w:rPr>
        <w:t xml:space="preserve">, </w:t>
      </w:r>
      <w:r w:rsidR="008E54A5" w:rsidRPr="003A6FD3">
        <w:rPr>
          <w:rFonts w:ascii="Times New Roman" w:hAnsi="Times New Roman" w:cs="Times New Roman"/>
          <w:sz w:val="28"/>
          <w:szCs w:val="28"/>
        </w:rPr>
        <w:t>разделенными диафрагмой,</w:t>
      </w:r>
      <w:r w:rsidR="00634C5D" w:rsidRPr="003A6FD3">
        <w:rPr>
          <w:rFonts w:ascii="Times New Roman" w:hAnsi="Times New Roman" w:cs="Times New Roman"/>
          <w:sz w:val="28"/>
          <w:szCs w:val="28"/>
        </w:rPr>
        <w:t xml:space="preserve"> объемный</w:t>
      </w:r>
      <w:r w:rsidR="008E54A5" w:rsidRPr="003A6FD3">
        <w:rPr>
          <w:rFonts w:ascii="Times New Roman" w:hAnsi="Times New Roman" w:cs="Times New Roman"/>
          <w:sz w:val="28"/>
          <w:szCs w:val="28"/>
        </w:rPr>
        <w:t xml:space="preserve"> </w:t>
      </w:r>
      <w:r w:rsidR="003F2E54" w:rsidRPr="003A6FD3">
        <w:rPr>
          <w:rFonts w:ascii="Times New Roman" w:hAnsi="Times New Roman" w:cs="Times New Roman"/>
          <w:sz w:val="28"/>
          <w:szCs w:val="28"/>
        </w:rPr>
        <w:t>расход газа</w:t>
      </w:r>
      <w:r w:rsidR="00A23116" w:rsidRPr="003A6FD3">
        <w:rPr>
          <w:rFonts w:ascii="Times New Roman" w:hAnsi="Times New Roman" w:cs="Times New Roman"/>
          <w:sz w:val="28"/>
          <w:szCs w:val="28"/>
        </w:rPr>
        <w:t xml:space="preserve"> через диафрагму</w:t>
      </w:r>
      <w:r w:rsidR="003F2E54" w:rsidRPr="003A6FD3">
        <w:rPr>
          <w:rFonts w:ascii="Times New Roman" w:hAnsi="Times New Roman" w:cs="Times New Roman"/>
          <w:sz w:val="28"/>
          <w:szCs w:val="28"/>
        </w:rPr>
        <w:t xml:space="preserve"> растет, но лишь до тех пор, пока давление на диафрагме не достигнет критического значения</w:t>
      </w:r>
      <w:r w:rsidR="006F3660" w:rsidRPr="003A6FD3">
        <w:rPr>
          <w:rFonts w:ascii="Times New Roman" w:hAnsi="Times New Roman" w:cs="Times New Roman"/>
          <w:sz w:val="28"/>
          <w:szCs w:val="28"/>
        </w:rPr>
        <w:t xml:space="preserve"> 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≈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53702</m:t>
        </m:r>
      </m:oMath>
      <w:r w:rsidR="006F3660" w:rsidRPr="003A6FD3">
        <w:rPr>
          <w:rFonts w:ascii="Times New Roman" w:eastAsiaTheme="minorEastAsia" w:hAnsi="Times New Roman" w:cs="Times New Roman"/>
          <w:sz w:val="28"/>
          <w:szCs w:val="28"/>
        </w:rPr>
        <w:t xml:space="preserve"> Па</w:t>
      </w:r>
      <w:r w:rsidR="006F3660" w:rsidRPr="003A6FD3">
        <w:rPr>
          <w:rFonts w:ascii="Times New Roman" w:hAnsi="Times New Roman" w:cs="Times New Roman"/>
          <w:sz w:val="28"/>
          <w:szCs w:val="28"/>
        </w:rPr>
        <w:t>)</w:t>
      </w:r>
      <w:r w:rsidR="003F2E54" w:rsidRPr="003A6FD3">
        <w:rPr>
          <w:rFonts w:ascii="Times New Roman" w:hAnsi="Times New Roman" w:cs="Times New Roman"/>
          <w:sz w:val="28"/>
          <w:szCs w:val="28"/>
        </w:rPr>
        <w:t xml:space="preserve">. При дальнейшем понижении давления за диафрагмой </w:t>
      </w:r>
      <w:r w:rsidR="00FF3B67" w:rsidRPr="003A6FD3">
        <w:rPr>
          <w:rFonts w:ascii="Times New Roman" w:hAnsi="Times New Roman" w:cs="Times New Roman"/>
          <w:sz w:val="28"/>
          <w:szCs w:val="28"/>
        </w:rPr>
        <w:t xml:space="preserve">объемный </w:t>
      </w:r>
      <w:r w:rsidR="003F2E54" w:rsidRPr="003A6FD3">
        <w:rPr>
          <w:rFonts w:ascii="Times New Roman" w:hAnsi="Times New Roman" w:cs="Times New Roman"/>
          <w:sz w:val="28"/>
          <w:szCs w:val="28"/>
        </w:rPr>
        <w:t>расход газ</w:t>
      </w:r>
      <w:r w:rsidR="00806F51" w:rsidRPr="003A6FD3">
        <w:rPr>
          <w:rFonts w:ascii="Times New Roman" w:hAnsi="Times New Roman" w:cs="Times New Roman"/>
          <w:sz w:val="28"/>
          <w:szCs w:val="28"/>
        </w:rPr>
        <w:t>а</w:t>
      </w:r>
      <w:r w:rsidR="003F2E54" w:rsidRPr="003A6FD3">
        <w:rPr>
          <w:rFonts w:ascii="Times New Roman" w:hAnsi="Times New Roman" w:cs="Times New Roman"/>
          <w:sz w:val="28"/>
          <w:szCs w:val="28"/>
        </w:rPr>
        <w:t xml:space="preserve"> не изменяется и остается равн</w:t>
      </w:r>
      <w:r w:rsidR="00FF3B67" w:rsidRPr="003A6FD3">
        <w:rPr>
          <w:rFonts w:ascii="Times New Roman" w:hAnsi="Times New Roman" w:cs="Times New Roman"/>
          <w:sz w:val="28"/>
          <w:szCs w:val="28"/>
        </w:rPr>
        <w:t xml:space="preserve">ым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≈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1,435∙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p>
        </m:sSup>
      </m:oMath>
      <w:r w:rsidR="00794736" w:rsidRPr="003A6FD3">
        <w:rPr>
          <w:rFonts w:ascii="Times New Roman" w:eastAsiaTheme="minorEastAsia" w:hAnsi="Times New Roman" w:cs="Times New Roman"/>
          <w:sz w:val="28"/>
          <w:szCs w:val="28"/>
        </w:rPr>
        <w:t xml:space="preserve"> в случае автоматически сгенерированной сетки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≈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1,440∙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p>
        </m:sSup>
      </m:oMath>
      <w:r w:rsidR="007D1C13">
        <w:rPr>
          <w:rFonts w:ascii="Times New Roman" w:eastAsiaTheme="minorEastAsia" w:hAnsi="Times New Roman" w:cs="Times New Roman"/>
          <w:sz w:val="28"/>
          <w:szCs w:val="28"/>
        </w:rPr>
        <w:t xml:space="preserve"> для более детализированной</w:t>
      </w:r>
      <w:r w:rsidR="003F2E54" w:rsidRPr="003A6FD3">
        <w:rPr>
          <w:rFonts w:ascii="Times New Roman" w:hAnsi="Times New Roman" w:cs="Times New Roman"/>
          <w:sz w:val="28"/>
          <w:szCs w:val="28"/>
        </w:rPr>
        <w:t>.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Данный факт полностью согласуется с теорией. При достижении давления</w:t>
      </w:r>
      <w:r w:rsidR="000A50A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≈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53702</m:t>
        </m:r>
      </m:oMath>
      <w:r w:rsidR="000A50A6">
        <w:rPr>
          <w:rFonts w:ascii="Times New Roman" w:eastAsiaTheme="minorEastAsia" w:hAnsi="Times New Roman" w:cs="Times New Roman"/>
          <w:sz w:val="28"/>
          <w:szCs w:val="28"/>
        </w:rPr>
        <w:t xml:space="preserve"> Па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скорость истечения газа</w:t>
      </w:r>
      <w:r w:rsidR="00794736" w:rsidRPr="003A6FD3">
        <w:rPr>
          <w:rFonts w:ascii="Times New Roman" w:hAnsi="Times New Roman" w:cs="Times New Roman"/>
          <w:sz w:val="28"/>
          <w:szCs w:val="28"/>
        </w:rPr>
        <w:t xml:space="preserve"> в минимальном сечении диафрагмы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оказалась равна скорости звука в этом сечении.</w:t>
      </w:r>
      <w:r w:rsidR="00664669" w:rsidRPr="003A6FD3">
        <w:rPr>
          <w:rFonts w:ascii="Times New Roman" w:hAnsi="Times New Roman" w:cs="Times New Roman"/>
          <w:sz w:val="28"/>
          <w:szCs w:val="28"/>
        </w:rPr>
        <w:t xml:space="preserve"> В этой связи п</w:t>
      </w:r>
      <w:r w:rsidR="0007213C" w:rsidRPr="003A6FD3">
        <w:rPr>
          <w:rFonts w:ascii="Times New Roman" w:hAnsi="Times New Roman" w:cs="Times New Roman"/>
          <w:sz w:val="28"/>
          <w:szCs w:val="28"/>
        </w:rPr>
        <w:t>ри дальнейшем уменьшении давления</w:t>
      </w:r>
      <w:r w:rsidR="0007213C" w:rsidRPr="003A6FD3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out</m:t>
            </m:r>
          </m:sub>
        </m:sSub>
      </m:oMath>
      <w:r w:rsidR="0007213C" w:rsidRPr="003A6FD3">
        <w:rPr>
          <w:rFonts w:ascii="Times New Roman" w:hAnsi="Times New Roman" w:cs="Times New Roman"/>
          <w:sz w:val="28"/>
          <w:szCs w:val="28"/>
        </w:rPr>
        <w:t xml:space="preserve"> скорость истечения газа </w:t>
      </w:r>
      <w:r w:rsidR="00794736" w:rsidRPr="003A6FD3">
        <w:rPr>
          <w:rFonts w:ascii="Times New Roman" w:hAnsi="Times New Roman" w:cs="Times New Roman"/>
          <w:sz w:val="28"/>
          <w:szCs w:val="28"/>
        </w:rPr>
        <w:t>через диафрагму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</w:t>
      </w:r>
      <w:r w:rsidR="00664669" w:rsidRPr="003A6FD3">
        <w:rPr>
          <w:rFonts w:ascii="Times New Roman" w:hAnsi="Times New Roman" w:cs="Times New Roman"/>
          <w:sz w:val="28"/>
          <w:szCs w:val="28"/>
        </w:rPr>
        <w:t>установилась на фиксированном уровне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, поскольку газ, движущийся со звуковой скоростью на срезе </w:t>
      </w:r>
      <w:r w:rsidR="00664669" w:rsidRPr="003A6FD3">
        <w:rPr>
          <w:rFonts w:ascii="Times New Roman" w:hAnsi="Times New Roman" w:cs="Times New Roman"/>
          <w:sz w:val="28"/>
          <w:szCs w:val="28"/>
        </w:rPr>
        <w:t>диафрагмы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, </w:t>
      </w:r>
      <w:r w:rsidR="00664669" w:rsidRPr="003A6FD3">
        <w:rPr>
          <w:rFonts w:ascii="Times New Roman" w:hAnsi="Times New Roman" w:cs="Times New Roman"/>
          <w:sz w:val="28"/>
          <w:szCs w:val="28"/>
        </w:rPr>
        <w:t>перестал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213C" w:rsidRPr="003A6FD3">
        <w:rPr>
          <w:rFonts w:ascii="Times New Roman" w:hAnsi="Times New Roman" w:cs="Times New Roman"/>
          <w:sz w:val="28"/>
          <w:szCs w:val="28"/>
        </w:rPr>
        <w:t>чувств</w:t>
      </w:r>
      <w:r w:rsidR="00664669" w:rsidRPr="003A6FD3">
        <w:rPr>
          <w:rFonts w:ascii="Times New Roman" w:hAnsi="Times New Roman" w:cs="Times New Roman"/>
          <w:sz w:val="28"/>
          <w:szCs w:val="28"/>
        </w:rPr>
        <w:t>ать</w:t>
      </w:r>
      <w:proofErr w:type="spellEnd"/>
      <w:r w:rsidR="0007213C" w:rsidRPr="003A6FD3">
        <w:rPr>
          <w:rFonts w:ascii="Times New Roman" w:hAnsi="Times New Roman" w:cs="Times New Roman"/>
          <w:sz w:val="28"/>
          <w:szCs w:val="28"/>
        </w:rPr>
        <w:t xml:space="preserve">» изменений давления на выходе из </w:t>
      </w:r>
      <w:r w:rsidR="00664669" w:rsidRPr="003A6FD3">
        <w:rPr>
          <w:rFonts w:ascii="Times New Roman" w:hAnsi="Times New Roman" w:cs="Times New Roman"/>
          <w:sz w:val="28"/>
          <w:szCs w:val="28"/>
        </w:rPr>
        <w:t>нее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, т.к. возмущения в газе вне </w:t>
      </w:r>
      <w:r w:rsidR="00664669" w:rsidRPr="003A6FD3">
        <w:rPr>
          <w:rFonts w:ascii="Times New Roman" w:hAnsi="Times New Roman" w:cs="Times New Roman"/>
          <w:sz w:val="28"/>
          <w:szCs w:val="28"/>
        </w:rPr>
        <w:t>диафрагмы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 (распространяющиеся со звуковой скоростью) не могут проникать против течения внутрь </w:t>
      </w:r>
      <w:r w:rsidR="00664669" w:rsidRPr="003A6FD3">
        <w:rPr>
          <w:rFonts w:ascii="Times New Roman" w:hAnsi="Times New Roman" w:cs="Times New Roman"/>
          <w:sz w:val="28"/>
          <w:szCs w:val="28"/>
        </w:rPr>
        <w:t>диафрагмы</w:t>
      </w:r>
      <w:r w:rsidR="0007213C" w:rsidRPr="003A6F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FAE66F" w14:textId="4DD61C77" w:rsidR="001A0964" w:rsidRPr="003A6FD3" w:rsidRDefault="00036EF6" w:rsidP="003A6FD3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FD3">
        <w:rPr>
          <w:rFonts w:ascii="Times New Roman" w:hAnsi="Times New Roman" w:cs="Times New Roman"/>
          <w:sz w:val="28"/>
          <w:szCs w:val="28"/>
        </w:rPr>
        <w:t xml:space="preserve"> </w:t>
      </w:r>
      <w:r w:rsidR="00C27E6A" w:rsidRPr="003A6FD3">
        <w:rPr>
          <w:rFonts w:ascii="Times New Roman" w:hAnsi="Times New Roman" w:cs="Times New Roman"/>
          <w:sz w:val="28"/>
          <w:szCs w:val="28"/>
        </w:rPr>
        <w:t>Вместе с этим стоит отметить</w:t>
      </w:r>
      <w:r w:rsidRPr="003A6FD3">
        <w:rPr>
          <w:rFonts w:ascii="Times New Roman" w:hAnsi="Times New Roman" w:cs="Times New Roman"/>
          <w:sz w:val="28"/>
          <w:szCs w:val="28"/>
        </w:rPr>
        <w:t xml:space="preserve">, что </w:t>
      </w:r>
      <w:r w:rsidR="00BB3765" w:rsidRPr="003A6FD3">
        <w:rPr>
          <w:rFonts w:ascii="Times New Roman" w:hAnsi="Times New Roman" w:cs="Times New Roman"/>
          <w:sz w:val="28"/>
          <w:szCs w:val="28"/>
        </w:rPr>
        <w:t>результаты расчета, в основе которого лежит автоматически сгенерированная сетка</w:t>
      </w:r>
      <w:r w:rsidR="00A00408">
        <w:rPr>
          <w:rFonts w:ascii="Times New Roman" w:hAnsi="Times New Roman" w:cs="Times New Roman"/>
          <w:sz w:val="28"/>
          <w:szCs w:val="28"/>
        </w:rPr>
        <w:t>,</w:t>
      </w:r>
      <w:r w:rsidR="0024393E" w:rsidRPr="003A6FD3">
        <w:rPr>
          <w:rFonts w:ascii="Times New Roman" w:hAnsi="Times New Roman" w:cs="Times New Roman"/>
          <w:sz w:val="28"/>
          <w:szCs w:val="28"/>
        </w:rPr>
        <w:t xml:space="preserve"> в области выхода на «плато»</w:t>
      </w:r>
      <w:r w:rsidR="00BB3765" w:rsidRPr="003A6FD3">
        <w:rPr>
          <w:rFonts w:ascii="Times New Roman" w:hAnsi="Times New Roman" w:cs="Times New Roman"/>
          <w:sz w:val="28"/>
          <w:szCs w:val="28"/>
        </w:rPr>
        <w:t xml:space="preserve"> несколько отличаются от результатов, полученных с помощью сетки, сгенерированной </w:t>
      </w:r>
      <w:r w:rsidR="0024393E" w:rsidRPr="003A6FD3">
        <w:rPr>
          <w:rFonts w:ascii="Times New Roman" w:hAnsi="Times New Roman" w:cs="Times New Roman"/>
          <w:sz w:val="28"/>
          <w:szCs w:val="28"/>
        </w:rPr>
        <w:t>вручную</w:t>
      </w:r>
      <w:r w:rsidR="00BB3765" w:rsidRPr="003A6FD3">
        <w:rPr>
          <w:rFonts w:ascii="Times New Roman" w:hAnsi="Times New Roman" w:cs="Times New Roman"/>
          <w:sz w:val="28"/>
          <w:szCs w:val="28"/>
        </w:rPr>
        <w:t>, хоть и не значи</w:t>
      </w:r>
      <w:r w:rsidR="0024393E" w:rsidRPr="003A6FD3">
        <w:rPr>
          <w:rFonts w:ascii="Times New Roman" w:hAnsi="Times New Roman" w:cs="Times New Roman"/>
          <w:sz w:val="28"/>
          <w:szCs w:val="28"/>
        </w:rPr>
        <w:t xml:space="preserve">тельно. </w:t>
      </w:r>
      <w:r w:rsidR="00B111E7" w:rsidRPr="003A6FD3">
        <w:rPr>
          <w:rFonts w:ascii="Times New Roman" w:hAnsi="Times New Roman" w:cs="Times New Roman"/>
          <w:sz w:val="28"/>
          <w:szCs w:val="28"/>
        </w:rPr>
        <w:t xml:space="preserve">При этом в случае использования более детализированной сетки время, </w:t>
      </w:r>
      <w:r w:rsidR="001A0964" w:rsidRPr="003A6FD3">
        <w:rPr>
          <w:rFonts w:ascii="Times New Roman" w:hAnsi="Times New Roman" w:cs="Times New Roman"/>
          <w:sz w:val="28"/>
          <w:szCs w:val="28"/>
        </w:rPr>
        <w:t>затрачиваемое</w:t>
      </w:r>
      <w:r w:rsidR="00B111E7" w:rsidRPr="003A6FD3">
        <w:rPr>
          <w:rFonts w:ascii="Times New Roman" w:hAnsi="Times New Roman" w:cs="Times New Roman"/>
          <w:sz w:val="28"/>
          <w:szCs w:val="28"/>
        </w:rPr>
        <w:t xml:space="preserve"> </w:t>
      </w:r>
      <w:r w:rsidR="00E81CD8" w:rsidRPr="003A6FD3">
        <w:rPr>
          <w:rFonts w:ascii="Times New Roman" w:hAnsi="Times New Roman" w:cs="Times New Roman"/>
          <w:sz w:val="28"/>
          <w:szCs w:val="28"/>
        </w:rPr>
        <w:t>на одну расчетную итерацию,</w:t>
      </w:r>
      <w:r w:rsidR="00B111E7" w:rsidRPr="003A6FD3">
        <w:rPr>
          <w:rFonts w:ascii="Times New Roman" w:hAnsi="Times New Roman" w:cs="Times New Roman"/>
          <w:sz w:val="28"/>
          <w:szCs w:val="28"/>
        </w:rPr>
        <w:t xml:space="preserve"> существенно превышает аналогичное для более простой сетки (см. Табл.5).</w:t>
      </w:r>
      <w:r w:rsidR="00507E79" w:rsidRPr="003A6FD3">
        <w:rPr>
          <w:rFonts w:ascii="Times New Roman" w:hAnsi="Times New Roman" w:cs="Times New Roman"/>
          <w:sz w:val="28"/>
          <w:szCs w:val="28"/>
        </w:rPr>
        <w:t xml:space="preserve"> Однако, в случае использования более детализированной сетки, расчет сходится за меньшее количество итераций</w:t>
      </w:r>
      <w:r w:rsidR="00641092">
        <w:rPr>
          <w:rFonts w:ascii="Times New Roman" w:hAnsi="Times New Roman" w:cs="Times New Roman"/>
          <w:sz w:val="28"/>
          <w:szCs w:val="28"/>
        </w:rPr>
        <w:t xml:space="preserve">, что хорошо видно из </w:t>
      </w:r>
      <w:r w:rsidR="00507E79" w:rsidRPr="003A6FD3">
        <w:rPr>
          <w:rFonts w:ascii="Times New Roman" w:hAnsi="Times New Roman" w:cs="Times New Roman"/>
          <w:sz w:val="28"/>
          <w:szCs w:val="28"/>
        </w:rPr>
        <w:t>Рис.13 – Рис.14.</w:t>
      </w:r>
      <w:r w:rsidR="00B111E7" w:rsidRPr="003A6FD3">
        <w:rPr>
          <w:rFonts w:ascii="Times New Roman" w:hAnsi="Times New Roman" w:cs="Times New Roman"/>
          <w:sz w:val="28"/>
          <w:szCs w:val="28"/>
        </w:rPr>
        <w:t xml:space="preserve"> В это</w:t>
      </w:r>
      <w:r w:rsidR="001A0964" w:rsidRPr="003A6FD3">
        <w:rPr>
          <w:rFonts w:ascii="Times New Roman" w:hAnsi="Times New Roman" w:cs="Times New Roman"/>
          <w:sz w:val="28"/>
          <w:szCs w:val="28"/>
        </w:rPr>
        <w:t>й</w:t>
      </w:r>
      <w:r w:rsidR="00B111E7" w:rsidRPr="003A6FD3">
        <w:rPr>
          <w:rFonts w:ascii="Times New Roman" w:hAnsi="Times New Roman" w:cs="Times New Roman"/>
          <w:sz w:val="28"/>
          <w:szCs w:val="28"/>
        </w:rPr>
        <w:t xml:space="preserve"> связи можно сделать вывод о том, что </w:t>
      </w:r>
      <w:r w:rsidR="00C27E6A" w:rsidRPr="003A6FD3">
        <w:rPr>
          <w:rFonts w:ascii="Times New Roman" w:hAnsi="Times New Roman" w:cs="Times New Roman"/>
          <w:sz w:val="28"/>
          <w:szCs w:val="28"/>
        </w:rPr>
        <w:t>для простых задач гидро</w:t>
      </w:r>
      <w:r w:rsidR="005E1CB0">
        <w:rPr>
          <w:rFonts w:ascii="Times New Roman" w:hAnsi="Times New Roman" w:cs="Times New Roman"/>
          <w:sz w:val="28"/>
          <w:szCs w:val="28"/>
        </w:rPr>
        <w:t xml:space="preserve"> </w:t>
      </w:r>
      <w:r w:rsidR="00C27E6A" w:rsidRPr="003A6FD3">
        <w:rPr>
          <w:rFonts w:ascii="Times New Roman" w:hAnsi="Times New Roman" w:cs="Times New Roman"/>
          <w:sz w:val="28"/>
          <w:szCs w:val="28"/>
        </w:rPr>
        <w:t>и газодинамики, где</w:t>
      </w:r>
      <w:r w:rsidR="001A0964" w:rsidRPr="003A6FD3">
        <w:rPr>
          <w:rFonts w:ascii="Times New Roman" w:hAnsi="Times New Roman" w:cs="Times New Roman"/>
          <w:sz w:val="28"/>
          <w:szCs w:val="28"/>
        </w:rPr>
        <w:t xml:space="preserve"> </w:t>
      </w:r>
      <w:r w:rsidR="00507E79" w:rsidRPr="003A6FD3">
        <w:rPr>
          <w:rFonts w:ascii="Times New Roman" w:hAnsi="Times New Roman" w:cs="Times New Roman"/>
          <w:sz w:val="28"/>
          <w:szCs w:val="28"/>
        </w:rPr>
        <w:t>требуется</w:t>
      </w:r>
      <w:r w:rsidR="001A0964" w:rsidRPr="003A6FD3">
        <w:rPr>
          <w:rFonts w:ascii="Times New Roman" w:hAnsi="Times New Roman" w:cs="Times New Roman"/>
          <w:sz w:val="28"/>
          <w:szCs w:val="28"/>
        </w:rPr>
        <w:t xml:space="preserve"> качественное описание исследуемого процесса</w:t>
      </w:r>
      <w:r w:rsidR="005E1CB0">
        <w:rPr>
          <w:rFonts w:ascii="Times New Roman" w:hAnsi="Times New Roman" w:cs="Times New Roman"/>
          <w:sz w:val="28"/>
          <w:szCs w:val="28"/>
        </w:rPr>
        <w:t xml:space="preserve"> –</w:t>
      </w:r>
      <w:r w:rsidR="00545F5C">
        <w:rPr>
          <w:rFonts w:ascii="Times New Roman" w:hAnsi="Times New Roman" w:cs="Times New Roman"/>
          <w:sz w:val="28"/>
          <w:szCs w:val="28"/>
        </w:rPr>
        <w:t xml:space="preserve"> </w:t>
      </w:r>
      <w:r w:rsidR="00C27E6A" w:rsidRPr="003A6FD3">
        <w:rPr>
          <w:rFonts w:ascii="Times New Roman" w:hAnsi="Times New Roman" w:cs="Times New Roman"/>
          <w:sz w:val="28"/>
          <w:szCs w:val="28"/>
        </w:rPr>
        <w:t xml:space="preserve">использование автоматически </w:t>
      </w:r>
      <w:r w:rsidR="00545F5C" w:rsidRPr="003A6FD3">
        <w:rPr>
          <w:rFonts w:ascii="Times New Roman" w:hAnsi="Times New Roman" w:cs="Times New Roman"/>
          <w:sz w:val="28"/>
          <w:szCs w:val="28"/>
        </w:rPr>
        <w:t>сгенерированной</w:t>
      </w:r>
      <w:r w:rsidR="00C27E6A" w:rsidRPr="003A6FD3">
        <w:rPr>
          <w:rFonts w:ascii="Times New Roman" w:hAnsi="Times New Roman" w:cs="Times New Roman"/>
          <w:sz w:val="28"/>
          <w:szCs w:val="28"/>
        </w:rPr>
        <w:t xml:space="preserve"> сетки является достаточно приемлемым. Однако, при решении задач, целью которых является</w:t>
      </w:r>
      <w:r w:rsidR="001A0964" w:rsidRPr="003A6FD3">
        <w:rPr>
          <w:rFonts w:ascii="Times New Roman" w:hAnsi="Times New Roman" w:cs="Times New Roman"/>
          <w:sz w:val="28"/>
          <w:szCs w:val="28"/>
        </w:rPr>
        <w:t xml:space="preserve"> высокоточное</w:t>
      </w:r>
      <w:r w:rsidR="00C27E6A" w:rsidRPr="003A6FD3">
        <w:rPr>
          <w:rFonts w:ascii="Times New Roman" w:hAnsi="Times New Roman" w:cs="Times New Roman"/>
          <w:sz w:val="28"/>
          <w:szCs w:val="28"/>
        </w:rPr>
        <w:t xml:space="preserve"> количественное описание физического процесса – лучше </w:t>
      </w:r>
      <w:r w:rsidR="00C4726B" w:rsidRPr="003A6FD3">
        <w:rPr>
          <w:rFonts w:ascii="Times New Roman" w:hAnsi="Times New Roman" w:cs="Times New Roman"/>
          <w:sz w:val="28"/>
          <w:szCs w:val="28"/>
        </w:rPr>
        <w:t xml:space="preserve">использовать более детализированную сетку </w:t>
      </w:r>
      <w:r w:rsidR="005E1CB0">
        <w:rPr>
          <w:rFonts w:ascii="Times New Roman" w:hAnsi="Times New Roman" w:cs="Times New Roman"/>
          <w:sz w:val="28"/>
          <w:szCs w:val="28"/>
        </w:rPr>
        <w:t>с</w:t>
      </w:r>
      <w:r w:rsidR="001A0964" w:rsidRPr="003A6FD3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5E1CB0">
        <w:rPr>
          <w:rFonts w:ascii="Times New Roman" w:hAnsi="Times New Roman" w:cs="Times New Roman"/>
          <w:sz w:val="28"/>
          <w:szCs w:val="28"/>
        </w:rPr>
        <w:t>ым</w:t>
      </w:r>
      <w:r w:rsidR="001A0964" w:rsidRPr="003A6FD3">
        <w:rPr>
          <w:rFonts w:ascii="Times New Roman" w:hAnsi="Times New Roman" w:cs="Times New Roman"/>
          <w:sz w:val="28"/>
          <w:szCs w:val="28"/>
        </w:rPr>
        <w:t xml:space="preserve"> измельчение</w:t>
      </w:r>
      <w:r w:rsidR="005E1CB0">
        <w:rPr>
          <w:rFonts w:ascii="Times New Roman" w:hAnsi="Times New Roman" w:cs="Times New Roman"/>
          <w:sz w:val="28"/>
          <w:szCs w:val="28"/>
        </w:rPr>
        <w:t>м</w:t>
      </w:r>
      <w:r w:rsidR="00C4726B" w:rsidRPr="003A6FD3">
        <w:rPr>
          <w:rFonts w:ascii="Times New Roman" w:hAnsi="Times New Roman" w:cs="Times New Roman"/>
          <w:sz w:val="28"/>
          <w:szCs w:val="28"/>
        </w:rPr>
        <w:t xml:space="preserve"> вблизи пограничного слоя.</w:t>
      </w:r>
    </w:p>
    <w:p w14:paraId="2B53CFB1" w14:textId="460DE549" w:rsidR="001A0964" w:rsidRPr="003A6FD3" w:rsidRDefault="001A0964" w:rsidP="003A6F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D3">
        <w:rPr>
          <w:rFonts w:ascii="Times New Roman" w:hAnsi="Times New Roman" w:cs="Times New Roman"/>
          <w:sz w:val="28"/>
          <w:szCs w:val="28"/>
        </w:rPr>
        <w:t xml:space="preserve">Табл. 5 </w:t>
      </w:r>
      <w:r w:rsidRPr="003A6FD3">
        <w:rPr>
          <w:rFonts w:ascii="Times New Roman" w:hAnsi="Times New Roman" w:cs="Times New Roman"/>
          <w:sz w:val="28"/>
          <w:szCs w:val="28"/>
        </w:rPr>
        <w:softHyphen/>
        <w:t>– Сравнение</w:t>
      </w:r>
      <w:r w:rsidR="007D6EC1">
        <w:rPr>
          <w:rFonts w:ascii="Times New Roman" w:hAnsi="Times New Roman" w:cs="Times New Roman"/>
          <w:sz w:val="28"/>
          <w:szCs w:val="28"/>
        </w:rPr>
        <w:t xml:space="preserve"> среднего времени, затрачиваемого на </w:t>
      </w:r>
      <w:r w:rsidR="00C364DC">
        <w:rPr>
          <w:rFonts w:ascii="Times New Roman" w:hAnsi="Times New Roman" w:cs="Times New Roman"/>
          <w:sz w:val="28"/>
          <w:szCs w:val="28"/>
        </w:rPr>
        <w:t>операции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36"/>
        <w:gridCol w:w="3204"/>
        <w:gridCol w:w="3305"/>
      </w:tblGrid>
      <w:tr w:rsidR="001A0964" w:rsidRPr="003A6FD3" w14:paraId="111A4856" w14:textId="77777777" w:rsidTr="00AD662A">
        <w:tc>
          <w:tcPr>
            <w:tcW w:w="1517" w:type="pct"/>
            <w:vAlign w:val="center"/>
          </w:tcPr>
          <w:p w14:paraId="2A3A52E2" w14:textId="77777777" w:rsidR="001A0964" w:rsidRPr="005A0BD4" w:rsidRDefault="001A0964" w:rsidP="0085175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1714" w:type="pct"/>
            <w:vAlign w:val="center"/>
          </w:tcPr>
          <w:p w14:paraId="1A8A665F" w14:textId="77777777" w:rsidR="001A0964" w:rsidRPr="005A0BD4" w:rsidRDefault="001A0964" w:rsidP="0085175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Автоматически сгенерированная сетка</w:t>
            </w:r>
          </w:p>
        </w:tc>
        <w:tc>
          <w:tcPr>
            <w:tcW w:w="1768" w:type="pct"/>
            <w:vAlign w:val="center"/>
          </w:tcPr>
          <w:p w14:paraId="4A85FBD0" w14:textId="77777777" w:rsidR="001A0964" w:rsidRPr="005A0BD4" w:rsidRDefault="001A0964" w:rsidP="0085175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Сетка, сгенерированная в ручном режиме</w:t>
            </w:r>
          </w:p>
        </w:tc>
      </w:tr>
      <w:tr w:rsidR="001A0964" w:rsidRPr="003A6FD3" w14:paraId="6D4E4FF0" w14:textId="77777777" w:rsidTr="00AD662A">
        <w:tc>
          <w:tcPr>
            <w:tcW w:w="1517" w:type="pct"/>
            <w:vAlign w:val="center"/>
          </w:tcPr>
          <w:p w14:paraId="3855C2B1" w14:textId="46FABF9B" w:rsidR="001A0964" w:rsidRPr="005A0BD4" w:rsidRDefault="001160CD" w:rsidP="0085175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sz w:val="28"/>
                <w:szCs w:val="28"/>
              </w:rPr>
              <w:t>Среднее в</w:t>
            </w:r>
            <w:r w:rsidR="001A0964" w:rsidRPr="005A0BD4">
              <w:rPr>
                <w:rFonts w:ascii="Times New Roman" w:hAnsi="Times New Roman" w:cs="Times New Roman"/>
                <w:sz w:val="28"/>
                <w:szCs w:val="28"/>
              </w:rPr>
              <w:t>ремя</w:t>
            </w:r>
            <w:r w:rsidR="005A0BD4" w:rsidRPr="005A0BD4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</w:t>
            </w:r>
            <w:r w:rsidR="001A0964" w:rsidRPr="005A0BD4">
              <w:rPr>
                <w:rFonts w:ascii="Times New Roman" w:hAnsi="Times New Roman" w:cs="Times New Roman"/>
                <w:sz w:val="28"/>
                <w:szCs w:val="28"/>
              </w:rPr>
              <w:t xml:space="preserve"> одной итерации, </w:t>
            </w:r>
            <w:r w:rsidR="005A0BD4" w:rsidRPr="005A0B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14" w:type="pct"/>
            <w:vAlign w:val="center"/>
          </w:tcPr>
          <w:p w14:paraId="4D1AC3A9" w14:textId="4CAFD6F5" w:rsidR="001A0964" w:rsidRPr="005A0BD4" w:rsidRDefault="005A0BD4" w:rsidP="0085175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sz w:val="28"/>
                <w:szCs w:val="28"/>
              </w:rPr>
              <w:t>0,8694</w:t>
            </w:r>
          </w:p>
        </w:tc>
        <w:tc>
          <w:tcPr>
            <w:tcW w:w="1768" w:type="pct"/>
            <w:vAlign w:val="center"/>
          </w:tcPr>
          <w:p w14:paraId="16D10F8D" w14:textId="32BFE4DF" w:rsidR="001A0964" w:rsidRPr="005A0BD4" w:rsidRDefault="00C90EC0" w:rsidP="0085175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3,126</w:t>
            </w:r>
          </w:p>
        </w:tc>
      </w:tr>
      <w:tr w:rsidR="00AD662A" w:rsidRPr="003A6FD3" w14:paraId="641340E4" w14:textId="77777777" w:rsidTr="00AD662A">
        <w:tc>
          <w:tcPr>
            <w:tcW w:w="1517" w:type="pct"/>
            <w:vAlign w:val="center"/>
          </w:tcPr>
          <w:p w14:paraId="56C5B830" w14:textId="0D133AD0" w:rsidR="00AD662A" w:rsidRPr="005A0BD4" w:rsidRDefault="00AD662A" w:rsidP="0085175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BD4">
              <w:rPr>
                <w:rFonts w:ascii="Times New Roman" w:hAnsi="Times New Roman" w:cs="Times New Roman"/>
                <w:sz w:val="28"/>
                <w:szCs w:val="28"/>
              </w:rPr>
              <w:t xml:space="preserve">Среднее время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одного прогона</w:t>
            </w:r>
            <w:r w:rsidR="00555F06">
              <w:rPr>
                <w:rFonts w:ascii="Times New Roman" w:hAnsi="Times New Roman" w:cs="Times New Roman"/>
                <w:sz w:val="28"/>
                <w:szCs w:val="28"/>
              </w:rPr>
              <w:t xml:space="preserve"> (500 </w:t>
            </w:r>
            <w:proofErr w:type="spellStart"/>
            <w:r w:rsidR="00555F06">
              <w:rPr>
                <w:rFonts w:ascii="Times New Roman" w:hAnsi="Times New Roman" w:cs="Times New Roman"/>
                <w:sz w:val="28"/>
                <w:szCs w:val="28"/>
              </w:rPr>
              <w:t>итер</w:t>
            </w:r>
            <w:proofErr w:type="spellEnd"/>
            <w:r w:rsidR="00555F0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5A0BD4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1714" w:type="pct"/>
            <w:vAlign w:val="center"/>
          </w:tcPr>
          <w:p w14:paraId="7A37DF14" w14:textId="7AA8C49E" w:rsidR="00AD662A" w:rsidRPr="005A0BD4" w:rsidRDefault="00555F06" w:rsidP="0085175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434,7</w:t>
            </w:r>
          </w:p>
        </w:tc>
        <w:tc>
          <w:tcPr>
            <w:tcW w:w="1768" w:type="pct"/>
            <w:vAlign w:val="center"/>
          </w:tcPr>
          <w:p w14:paraId="4C75F3B5" w14:textId="3F308768" w:rsidR="00AD662A" w:rsidRDefault="00555F06" w:rsidP="0085175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1563</w:t>
            </w:r>
          </w:p>
        </w:tc>
      </w:tr>
    </w:tbl>
    <w:p w14:paraId="38FDD26F" w14:textId="77777777" w:rsidR="005C6F78" w:rsidRPr="00A05E4F" w:rsidRDefault="005C6F78" w:rsidP="005C6F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F57CE8" wp14:editId="265990D7">
            <wp:extent cx="5616000" cy="4500000"/>
            <wp:effectExtent l="0" t="0" r="381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22F10EC5-41B5-4BE2-B6B0-20EA02AE4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50B2B9B" w14:textId="5894BF5D" w:rsidR="003F3C38" w:rsidRDefault="005C6F78" w:rsidP="003F3C3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C38">
        <w:rPr>
          <w:rFonts w:ascii="Times New Roman" w:hAnsi="Times New Roman" w:cs="Times New Roman"/>
          <w:sz w:val="28"/>
          <w:szCs w:val="28"/>
        </w:rPr>
        <w:t>Рис.21 – Зависимости объемного расхода газа через диафрагмы, нормированного на площади соответствующих диафрагм, от перепада давления</w:t>
      </w:r>
    </w:p>
    <w:p w14:paraId="57236ED3" w14:textId="48AAD2D7" w:rsidR="008A13A4" w:rsidRDefault="007A47D7" w:rsidP="003842BB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3C38">
        <w:rPr>
          <w:rFonts w:ascii="Times New Roman" w:hAnsi="Times New Roman" w:cs="Times New Roman"/>
          <w:sz w:val="28"/>
          <w:szCs w:val="28"/>
        </w:rPr>
        <w:t>Кроме этого</w:t>
      </w:r>
      <w:r w:rsidR="008A13A4" w:rsidRPr="003F3C38">
        <w:rPr>
          <w:rFonts w:ascii="Times New Roman" w:hAnsi="Times New Roman" w:cs="Times New Roman"/>
          <w:sz w:val="28"/>
          <w:szCs w:val="28"/>
        </w:rPr>
        <w:t xml:space="preserve">, немаловажным является факт того, что </w:t>
      </w:r>
      <w:r w:rsidRPr="003F3C38">
        <w:rPr>
          <w:rFonts w:ascii="Times New Roman" w:hAnsi="Times New Roman" w:cs="Times New Roman"/>
          <w:sz w:val="28"/>
          <w:szCs w:val="28"/>
        </w:rPr>
        <w:t>модельные</w:t>
      </w:r>
      <w:r w:rsidR="008A13A4" w:rsidRPr="003F3C38">
        <w:rPr>
          <w:rFonts w:ascii="Times New Roman" w:hAnsi="Times New Roman" w:cs="Times New Roman"/>
          <w:sz w:val="28"/>
          <w:szCs w:val="28"/>
        </w:rPr>
        <w:t xml:space="preserve"> кривые существенным образом отличаются от усредненной экспериментальной </w:t>
      </w:r>
      <w:r w:rsidR="007A79E8" w:rsidRPr="003F3C38">
        <w:rPr>
          <w:rFonts w:ascii="Times New Roman" w:hAnsi="Times New Roman" w:cs="Times New Roman"/>
          <w:sz w:val="28"/>
          <w:szCs w:val="28"/>
        </w:rPr>
        <w:t>кривой даже несмотря</w:t>
      </w:r>
      <w:r w:rsidR="00594454" w:rsidRPr="003F3C38">
        <w:rPr>
          <w:rFonts w:ascii="Times New Roman" w:hAnsi="Times New Roman" w:cs="Times New Roman"/>
          <w:sz w:val="28"/>
          <w:szCs w:val="28"/>
        </w:rPr>
        <w:t xml:space="preserve"> на проведение предварительной нормировки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объемн</w:t>
      </w:r>
      <w:r w:rsidR="00947C3B">
        <w:rPr>
          <w:rFonts w:ascii="Times New Roman" w:hAnsi="Times New Roman" w:cs="Times New Roman"/>
          <w:sz w:val="28"/>
          <w:szCs w:val="28"/>
        </w:rPr>
        <w:t>ых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расхо</w:t>
      </w:r>
      <w:r w:rsidR="00947C3B">
        <w:rPr>
          <w:rFonts w:ascii="Times New Roman" w:hAnsi="Times New Roman" w:cs="Times New Roman"/>
          <w:sz w:val="28"/>
          <w:szCs w:val="28"/>
        </w:rPr>
        <w:t>дов</w:t>
      </w:r>
      <w:r w:rsidR="00594454" w:rsidRPr="003F3C38">
        <w:rPr>
          <w:rFonts w:ascii="Times New Roman" w:hAnsi="Times New Roman" w:cs="Times New Roman"/>
          <w:sz w:val="28"/>
          <w:szCs w:val="28"/>
        </w:rPr>
        <w:t xml:space="preserve"> на площади соответствующих диафрагм</w:t>
      </w:r>
      <w:r w:rsidR="00501871">
        <w:rPr>
          <w:rFonts w:ascii="Times New Roman" w:hAnsi="Times New Roman" w:cs="Times New Roman"/>
          <w:sz w:val="28"/>
          <w:szCs w:val="28"/>
        </w:rPr>
        <w:t xml:space="preserve"> (см. </w:t>
      </w:r>
      <w:r w:rsidR="00501871" w:rsidRPr="003F3C38">
        <w:rPr>
          <w:rFonts w:ascii="Times New Roman" w:hAnsi="Times New Roman" w:cs="Times New Roman"/>
          <w:sz w:val="28"/>
          <w:szCs w:val="28"/>
        </w:rPr>
        <w:t>Рис.21</w:t>
      </w:r>
      <w:r w:rsidR="00501871">
        <w:rPr>
          <w:rFonts w:ascii="Times New Roman" w:hAnsi="Times New Roman" w:cs="Times New Roman"/>
          <w:sz w:val="28"/>
          <w:szCs w:val="28"/>
        </w:rPr>
        <w:t>)</w:t>
      </w:r>
      <w:r w:rsidR="00594454" w:rsidRPr="003F3C38">
        <w:rPr>
          <w:rFonts w:ascii="Times New Roman" w:hAnsi="Times New Roman" w:cs="Times New Roman"/>
          <w:sz w:val="28"/>
          <w:szCs w:val="28"/>
        </w:rPr>
        <w:t xml:space="preserve">. </w:t>
      </w:r>
      <w:r w:rsidR="00951E33">
        <w:rPr>
          <w:rFonts w:ascii="Times New Roman" w:hAnsi="Times New Roman" w:cs="Times New Roman"/>
          <w:sz w:val="28"/>
          <w:szCs w:val="28"/>
        </w:rPr>
        <w:t>Причин</w:t>
      </w:r>
      <w:r w:rsidR="002F7977">
        <w:rPr>
          <w:rFonts w:ascii="Times New Roman" w:hAnsi="Times New Roman" w:cs="Times New Roman"/>
          <w:sz w:val="28"/>
          <w:szCs w:val="28"/>
        </w:rPr>
        <w:t xml:space="preserve"> данного несоответствия может быть несколько. В частности, различие</w:t>
      </w:r>
      <w:r w:rsidR="00951E33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2F7977">
        <w:rPr>
          <w:rFonts w:ascii="Times New Roman" w:hAnsi="Times New Roman" w:cs="Times New Roman"/>
          <w:sz w:val="28"/>
          <w:szCs w:val="28"/>
        </w:rPr>
        <w:t xml:space="preserve"> обуславливать несколько разные </w:t>
      </w:r>
      <w:r w:rsidR="00951E33">
        <w:rPr>
          <w:rFonts w:ascii="Times New Roman" w:hAnsi="Times New Roman" w:cs="Times New Roman"/>
          <w:sz w:val="28"/>
          <w:szCs w:val="28"/>
        </w:rPr>
        <w:t>условия по температуре и плотности газа</w:t>
      </w:r>
      <w:r w:rsidR="00594454" w:rsidRPr="003F3C38">
        <w:rPr>
          <w:rFonts w:ascii="Times New Roman" w:hAnsi="Times New Roman" w:cs="Times New Roman"/>
          <w:sz w:val="28"/>
          <w:szCs w:val="28"/>
        </w:rPr>
        <w:t>,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которые принимались при моделировании</w:t>
      </w:r>
      <w:r w:rsidR="002F7977">
        <w:rPr>
          <w:rFonts w:ascii="Times New Roman" w:hAnsi="Times New Roman" w:cs="Times New Roman"/>
          <w:sz w:val="28"/>
          <w:szCs w:val="28"/>
        </w:rPr>
        <w:t xml:space="preserve"> и </w:t>
      </w:r>
      <w:r w:rsidR="006A4F0F">
        <w:rPr>
          <w:rFonts w:ascii="Times New Roman" w:hAnsi="Times New Roman" w:cs="Times New Roman"/>
          <w:sz w:val="28"/>
          <w:szCs w:val="28"/>
        </w:rPr>
        <w:t xml:space="preserve">устанавливались </w:t>
      </w:r>
      <w:r w:rsidR="002F7977">
        <w:rPr>
          <w:rFonts w:ascii="Times New Roman" w:hAnsi="Times New Roman" w:cs="Times New Roman"/>
          <w:sz w:val="28"/>
          <w:szCs w:val="28"/>
        </w:rPr>
        <w:t>в реальном эксперименте</w:t>
      </w:r>
      <w:r w:rsidR="008E550E" w:rsidRPr="003F3C38">
        <w:rPr>
          <w:rFonts w:ascii="Times New Roman" w:hAnsi="Times New Roman" w:cs="Times New Roman"/>
          <w:sz w:val="28"/>
          <w:szCs w:val="28"/>
        </w:rPr>
        <w:t>.</w:t>
      </w:r>
      <w:r w:rsidR="00594454" w:rsidRPr="003F3C38">
        <w:rPr>
          <w:rFonts w:ascii="Times New Roman" w:hAnsi="Times New Roman" w:cs="Times New Roman"/>
          <w:sz w:val="28"/>
          <w:szCs w:val="28"/>
        </w:rPr>
        <w:t xml:space="preserve"> Кроме того,</w:t>
      </w:r>
      <w:r w:rsidR="00251EB7" w:rsidRPr="003F3C38">
        <w:rPr>
          <w:rFonts w:ascii="Times New Roman" w:hAnsi="Times New Roman" w:cs="Times New Roman"/>
          <w:sz w:val="28"/>
          <w:szCs w:val="28"/>
        </w:rPr>
        <w:t xml:space="preserve"> причинами не полного совпадения кривых та</w:t>
      </w:r>
      <w:r w:rsidR="00990065">
        <w:rPr>
          <w:rFonts w:ascii="Times New Roman" w:hAnsi="Times New Roman" w:cs="Times New Roman"/>
          <w:sz w:val="28"/>
          <w:szCs w:val="28"/>
        </w:rPr>
        <w:t>к</w:t>
      </w:r>
      <w:r w:rsidR="00251EB7" w:rsidRPr="003F3C38">
        <w:rPr>
          <w:rFonts w:ascii="Times New Roman" w:hAnsi="Times New Roman" w:cs="Times New Roman"/>
          <w:sz w:val="28"/>
          <w:szCs w:val="28"/>
        </w:rPr>
        <w:t>же могут являться погрешности определения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</w:t>
      </w:r>
      <w:r w:rsidR="00251EB7" w:rsidRPr="003F3C38">
        <w:rPr>
          <w:rFonts w:ascii="Times New Roman" w:hAnsi="Times New Roman" w:cs="Times New Roman"/>
          <w:sz w:val="28"/>
          <w:szCs w:val="28"/>
        </w:rPr>
        <w:t>перепада давления</w:t>
      </w:r>
      <w:r w:rsidR="007C44A6" w:rsidRPr="003F3C38">
        <w:rPr>
          <w:rFonts w:ascii="Times New Roman" w:hAnsi="Times New Roman" w:cs="Times New Roman"/>
          <w:sz w:val="28"/>
          <w:szCs w:val="28"/>
        </w:rPr>
        <w:t>,</w:t>
      </w:r>
      <w:r w:rsidR="00251EB7" w:rsidRPr="003F3C38">
        <w:rPr>
          <w:rFonts w:ascii="Times New Roman" w:hAnsi="Times New Roman" w:cs="Times New Roman"/>
          <w:sz w:val="28"/>
          <w:szCs w:val="28"/>
        </w:rPr>
        <w:t xml:space="preserve"> объемного расхода</w:t>
      </w:r>
      <w:r w:rsidR="00990065">
        <w:rPr>
          <w:rFonts w:ascii="Times New Roman" w:hAnsi="Times New Roman" w:cs="Times New Roman"/>
          <w:sz w:val="28"/>
          <w:szCs w:val="28"/>
        </w:rPr>
        <w:t xml:space="preserve"> и</w:t>
      </w:r>
      <w:r w:rsidR="00251EB7" w:rsidRPr="003F3C38">
        <w:rPr>
          <w:rFonts w:ascii="Times New Roman" w:hAnsi="Times New Roman" w:cs="Times New Roman"/>
          <w:sz w:val="28"/>
          <w:szCs w:val="28"/>
        </w:rPr>
        <w:t xml:space="preserve"> диаметра диафрагм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r w:rsidR="00990065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="008E550E" w:rsidRPr="003F3C38">
        <w:rPr>
          <w:rFonts w:ascii="Times New Roman" w:hAnsi="Times New Roman" w:cs="Times New Roman"/>
          <w:sz w:val="28"/>
          <w:szCs w:val="28"/>
        </w:rPr>
        <w:t>экспериментов.</w:t>
      </w:r>
      <w:r w:rsidR="002F7977">
        <w:rPr>
          <w:rFonts w:ascii="Times New Roman" w:hAnsi="Times New Roman" w:cs="Times New Roman"/>
          <w:sz w:val="28"/>
          <w:szCs w:val="28"/>
        </w:rPr>
        <w:t xml:space="preserve"> </w:t>
      </w:r>
      <w:r w:rsidR="00BA5E1D" w:rsidRPr="003F3C38">
        <w:rPr>
          <w:rFonts w:ascii="Times New Roman" w:hAnsi="Times New Roman" w:cs="Times New Roman"/>
          <w:sz w:val="28"/>
          <w:szCs w:val="28"/>
        </w:rPr>
        <w:t>Вместе с этим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сама по себе</w:t>
      </w:r>
      <w:r w:rsidR="00C9343D">
        <w:rPr>
          <w:rFonts w:ascii="Times New Roman" w:hAnsi="Times New Roman" w:cs="Times New Roman"/>
          <w:sz w:val="28"/>
          <w:szCs w:val="28"/>
        </w:rPr>
        <w:t xml:space="preserve"> процедура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нормировк</w:t>
      </w:r>
      <w:r w:rsidR="00C9343D">
        <w:rPr>
          <w:rFonts w:ascii="Times New Roman" w:hAnsi="Times New Roman" w:cs="Times New Roman"/>
          <w:sz w:val="28"/>
          <w:szCs w:val="28"/>
        </w:rPr>
        <w:t>и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</w:t>
      </w:r>
      <w:r w:rsidR="007A79E8" w:rsidRPr="003F3C38">
        <w:rPr>
          <w:rFonts w:ascii="Times New Roman" w:hAnsi="Times New Roman" w:cs="Times New Roman"/>
          <w:sz w:val="28"/>
          <w:szCs w:val="28"/>
        </w:rPr>
        <w:t>объ</w:t>
      </w:r>
      <w:r w:rsidR="007A79E8">
        <w:rPr>
          <w:rFonts w:ascii="Times New Roman" w:hAnsi="Times New Roman" w:cs="Times New Roman"/>
          <w:sz w:val="28"/>
          <w:szCs w:val="28"/>
        </w:rPr>
        <w:t>е</w:t>
      </w:r>
      <w:r w:rsidR="007A79E8" w:rsidRPr="003F3C38">
        <w:rPr>
          <w:rFonts w:ascii="Times New Roman" w:hAnsi="Times New Roman" w:cs="Times New Roman"/>
          <w:sz w:val="28"/>
          <w:szCs w:val="28"/>
        </w:rPr>
        <w:t>мн</w:t>
      </w:r>
      <w:r w:rsidR="00C9343D">
        <w:rPr>
          <w:rFonts w:ascii="Times New Roman" w:hAnsi="Times New Roman" w:cs="Times New Roman"/>
          <w:sz w:val="28"/>
          <w:szCs w:val="28"/>
        </w:rPr>
        <w:t>ых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C9343D">
        <w:rPr>
          <w:rFonts w:ascii="Times New Roman" w:hAnsi="Times New Roman" w:cs="Times New Roman"/>
          <w:sz w:val="28"/>
          <w:szCs w:val="28"/>
        </w:rPr>
        <w:t>ов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на площади соответствующих диафрагм не является идеальным </w:t>
      </w:r>
      <w:r w:rsidR="007C44A6" w:rsidRPr="003F3C38">
        <w:rPr>
          <w:rFonts w:ascii="Times New Roman" w:hAnsi="Times New Roman" w:cs="Times New Roman"/>
          <w:sz w:val="28"/>
          <w:szCs w:val="28"/>
        </w:rPr>
        <w:lastRenderedPageBreak/>
        <w:t>инструментом, позволяющим получить данные для сравнения одних и тех же физических явлений, реализуемых при разных условиях.</w:t>
      </w:r>
      <w:r w:rsidR="00E30227">
        <w:rPr>
          <w:rFonts w:ascii="Times New Roman" w:hAnsi="Times New Roman" w:cs="Times New Roman"/>
          <w:sz w:val="28"/>
          <w:szCs w:val="28"/>
        </w:rPr>
        <w:t xml:space="preserve"> Кроме всего прочего, не стоит забывать и о том, что моделирование проводилось в приближении </w:t>
      </w:r>
      <w:r w:rsidR="00E30227" w:rsidRPr="00E442BF">
        <w:rPr>
          <w:rFonts w:ascii="Times New Roman" w:hAnsi="Times New Roman" w:cs="Times New Roman"/>
          <w:sz w:val="28"/>
          <w:szCs w:val="28"/>
        </w:rPr>
        <w:t>адиабатическо</w:t>
      </w:r>
      <w:r w:rsidR="00E30227">
        <w:rPr>
          <w:rFonts w:ascii="Times New Roman" w:hAnsi="Times New Roman" w:cs="Times New Roman"/>
          <w:sz w:val="28"/>
          <w:szCs w:val="28"/>
        </w:rPr>
        <w:t xml:space="preserve">го </w:t>
      </w:r>
      <w:r w:rsidR="00E30227" w:rsidRPr="00E442BF">
        <w:rPr>
          <w:rFonts w:ascii="Times New Roman" w:hAnsi="Times New Roman" w:cs="Times New Roman"/>
          <w:sz w:val="28"/>
          <w:szCs w:val="28"/>
        </w:rPr>
        <w:t>идеального газа</w:t>
      </w:r>
      <w:r w:rsidR="00E30227">
        <w:rPr>
          <w:rFonts w:ascii="Times New Roman" w:hAnsi="Times New Roman" w:cs="Times New Roman"/>
          <w:sz w:val="28"/>
          <w:szCs w:val="28"/>
        </w:rPr>
        <w:t>, что также может являться</w:t>
      </w:r>
      <w:r w:rsidR="00990065">
        <w:rPr>
          <w:rFonts w:ascii="Times New Roman" w:hAnsi="Times New Roman" w:cs="Times New Roman"/>
          <w:sz w:val="28"/>
          <w:szCs w:val="28"/>
        </w:rPr>
        <w:t xml:space="preserve"> одной из главных</w:t>
      </w:r>
      <w:r w:rsidR="00E30227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A85E2E">
        <w:rPr>
          <w:rFonts w:ascii="Times New Roman" w:hAnsi="Times New Roman" w:cs="Times New Roman"/>
          <w:sz w:val="28"/>
          <w:szCs w:val="28"/>
        </w:rPr>
        <w:t xml:space="preserve"> некоторого различия модельных кривых от усредненной экспериментальной</w:t>
      </w:r>
      <w:r w:rsidR="00E30227">
        <w:rPr>
          <w:rFonts w:ascii="Times New Roman" w:hAnsi="Times New Roman" w:cs="Times New Roman"/>
          <w:sz w:val="28"/>
          <w:szCs w:val="28"/>
        </w:rPr>
        <w:t>.</w:t>
      </w:r>
      <w:r w:rsidR="008E550E" w:rsidRPr="003F3C38">
        <w:rPr>
          <w:rFonts w:ascii="Times New Roman" w:hAnsi="Times New Roman" w:cs="Times New Roman"/>
          <w:sz w:val="28"/>
          <w:szCs w:val="28"/>
        </w:rPr>
        <w:t xml:space="preserve"> </w:t>
      </w:r>
      <w:r w:rsidR="007C44A6" w:rsidRPr="003F3C38">
        <w:rPr>
          <w:rFonts w:ascii="Times New Roman" w:hAnsi="Times New Roman" w:cs="Times New Roman"/>
          <w:sz w:val="28"/>
          <w:szCs w:val="28"/>
        </w:rPr>
        <w:t>Однако</w:t>
      </w:r>
      <w:r w:rsidR="00990065">
        <w:rPr>
          <w:rFonts w:ascii="Times New Roman" w:hAnsi="Times New Roman" w:cs="Times New Roman"/>
          <w:sz w:val="28"/>
          <w:szCs w:val="28"/>
        </w:rPr>
        <w:t>,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несмотря</w:t>
      </w:r>
      <w:r w:rsidR="00A240FE" w:rsidRPr="003F3C38">
        <w:rPr>
          <w:rFonts w:ascii="Times New Roman" w:hAnsi="Times New Roman" w:cs="Times New Roman"/>
          <w:sz w:val="28"/>
          <w:szCs w:val="28"/>
        </w:rPr>
        <w:t xml:space="preserve"> на некоторое </w:t>
      </w:r>
      <w:r w:rsidR="007C44A6" w:rsidRPr="003F3C38">
        <w:rPr>
          <w:rFonts w:ascii="Times New Roman" w:hAnsi="Times New Roman" w:cs="Times New Roman"/>
          <w:sz w:val="28"/>
          <w:szCs w:val="28"/>
        </w:rPr>
        <w:t>количественное</w:t>
      </w:r>
      <w:r w:rsidR="00A240FE" w:rsidRPr="003F3C38">
        <w:rPr>
          <w:rFonts w:ascii="Times New Roman" w:hAnsi="Times New Roman" w:cs="Times New Roman"/>
          <w:sz w:val="28"/>
          <w:szCs w:val="28"/>
        </w:rPr>
        <w:t xml:space="preserve"> несовпадение </w:t>
      </w:r>
      <w:r w:rsidR="00990065">
        <w:rPr>
          <w:rFonts w:ascii="Times New Roman" w:hAnsi="Times New Roman" w:cs="Times New Roman"/>
          <w:sz w:val="28"/>
          <w:szCs w:val="28"/>
        </w:rPr>
        <w:t>модельных</w:t>
      </w:r>
      <w:r w:rsidR="007C44A6" w:rsidRPr="003F3C38">
        <w:rPr>
          <w:rFonts w:ascii="Times New Roman" w:hAnsi="Times New Roman" w:cs="Times New Roman"/>
          <w:sz w:val="28"/>
          <w:szCs w:val="28"/>
        </w:rPr>
        <w:t xml:space="preserve"> и экспериментальных данных, качественный их вид практически идентичен, что позволяет </w:t>
      </w:r>
      <w:r w:rsidR="00BA5E1D" w:rsidRPr="003F3C38">
        <w:rPr>
          <w:rFonts w:ascii="Times New Roman" w:hAnsi="Times New Roman" w:cs="Times New Roman"/>
          <w:sz w:val="28"/>
          <w:szCs w:val="28"/>
        </w:rPr>
        <w:t xml:space="preserve">сделать вывод о успешном выполнении задания и подтверждении </w:t>
      </w:r>
      <w:r w:rsidR="00A85E2E">
        <w:rPr>
          <w:rFonts w:ascii="Times New Roman" w:hAnsi="Times New Roman" w:cs="Times New Roman"/>
          <w:sz w:val="28"/>
          <w:szCs w:val="28"/>
        </w:rPr>
        <w:t>моделированием</w:t>
      </w:r>
      <w:r w:rsidR="00BA5E1D" w:rsidRPr="003F3C38">
        <w:rPr>
          <w:rFonts w:ascii="Times New Roman" w:hAnsi="Times New Roman" w:cs="Times New Roman"/>
          <w:sz w:val="28"/>
          <w:szCs w:val="28"/>
        </w:rPr>
        <w:t xml:space="preserve"> теории, описанной </w:t>
      </w:r>
      <w:r w:rsidR="00033A57">
        <w:rPr>
          <w:rFonts w:ascii="Times New Roman" w:hAnsi="Times New Roman" w:cs="Times New Roman"/>
          <w:sz w:val="28"/>
          <w:szCs w:val="28"/>
        </w:rPr>
        <w:t>в разделе 1.1</w:t>
      </w:r>
      <w:r w:rsidR="001A354C" w:rsidRPr="003F3C38">
        <w:rPr>
          <w:rFonts w:ascii="Times New Roman" w:hAnsi="Times New Roman" w:cs="Times New Roman"/>
          <w:sz w:val="28"/>
          <w:szCs w:val="28"/>
        </w:rPr>
        <w:t xml:space="preserve"> </w:t>
      </w:r>
      <w:r w:rsidR="00BA5E1D" w:rsidRPr="003F3C38">
        <w:rPr>
          <w:rFonts w:ascii="Times New Roman" w:hAnsi="Times New Roman" w:cs="Times New Roman"/>
          <w:sz w:val="28"/>
          <w:szCs w:val="28"/>
        </w:rPr>
        <w:t>данной работы.</w:t>
      </w:r>
    </w:p>
    <w:p w14:paraId="383B1C95" w14:textId="4DB325AF" w:rsidR="00A111D0" w:rsidRDefault="00A111D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004505" w14:textId="36CB864D" w:rsidR="00DC5BEF" w:rsidRPr="00FD0A1E" w:rsidRDefault="003A0BB4" w:rsidP="00123882">
      <w:pPr>
        <w:pStyle w:val="10"/>
        <w:spacing w:before="0"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61309230"/>
      <w:bookmarkStart w:id="18" w:name="_Toc61309630"/>
      <w:bookmarkStart w:id="19" w:name="_Toc61309784"/>
      <w:bookmarkStart w:id="20" w:name="_Toc62331140"/>
      <w:bookmarkStart w:id="21" w:name="_Toc8988325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7"/>
      <w:bookmarkEnd w:id="18"/>
      <w:bookmarkEnd w:id="19"/>
      <w:bookmarkEnd w:id="20"/>
      <w:bookmarkEnd w:id="21"/>
    </w:p>
    <w:p w14:paraId="3BD1DC85" w14:textId="15A60A2D" w:rsidR="00AC4D88" w:rsidRPr="003F554B" w:rsidRDefault="00A86F67" w:rsidP="0012388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323B05">
        <w:rPr>
          <w:rFonts w:ascii="Times New Roman" w:eastAsia="Times New Roman" w:hAnsi="Times New Roman" w:cs="Times New Roman"/>
          <w:sz w:val="28"/>
          <w:szCs w:val="28"/>
        </w:rPr>
        <w:t>выполнения настоящей работы был</w:t>
      </w:r>
      <w:r>
        <w:rPr>
          <w:rFonts w:ascii="Times New Roman" w:eastAsia="Times New Roman" w:hAnsi="Times New Roman" w:cs="Times New Roman"/>
          <w:sz w:val="28"/>
          <w:szCs w:val="28"/>
        </w:rPr>
        <w:t>о проведено комплексное рассмотрение процесса истечения газа через звуковую диафрагму</w:t>
      </w:r>
      <w:r w:rsidR="00DF69C1">
        <w:rPr>
          <w:rFonts w:ascii="Times New Roman" w:eastAsia="Times New Roman" w:hAnsi="Times New Roman" w:cs="Times New Roman"/>
          <w:sz w:val="28"/>
          <w:szCs w:val="28"/>
        </w:rPr>
        <w:t>. На первом этапе работы был</w:t>
      </w:r>
      <w:r w:rsidR="00077C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F69C1">
        <w:rPr>
          <w:rFonts w:ascii="Times New Roman" w:eastAsia="Times New Roman" w:hAnsi="Times New Roman" w:cs="Times New Roman"/>
          <w:sz w:val="28"/>
          <w:szCs w:val="28"/>
        </w:rPr>
        <w:t xml:space="preserve"> разобраны </w:t>
      </w:r>
      <w:r w:rsidR="006609B9">
        <w:rPr>
          <w:rFonts w:ascii="Times New Roman" w:eastAsia="Times New Roman" w:hAnsi="Times New Roman" w:cs="Times New Roman"/>
          <w:sz w:val="28"/>
          <w:szCs w:val="28"/>
        </w:rPr>
        <w:t>теоретические вопросы,</w:t>
      </w:r>
      <w:r w:rsidR="00DF69C1">
        <w:rPr>
          <w:rFonts w:ascii="Times New Roman" w:eastAsia="Times New Roman" w:hAnsi="Times New Roman" w:cs="Times New Roman"/>
          <w:sz w:val="28"/>
          <w:szCs w:val="28"/>
        </w:rPr>
        <w:t xml:space="preserve"> касающиеся как сути физических явлений в рамках протекания данного процесса, так и основного рабочего инструмента – а</w:t>
      </w:r>
      <w:r>
        <w:rPr>
          <w:rFonts w:ascii="Times New Roman" w:hAnsi="Times New Roman" w:cs="Times New Roman"/>
          <w:sz w:val="28"/>
          <w:szCs w:val="28"/>
        </w:rPr>
        <w:t xml:space="preserve">налитической системы </w:t>
      </w:r>
      <w:r w:rsidRPr="00627868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627868">
        <w:rPr>
          <w:rFonts w:ascii="Times New Roman" w:hAnsi="Times New Roman" w:cs="Times New Roman"/>
          <w:sz w:val="28"/>
          <w:szCs w:val="28"/>
          <w:lang w:val="en-US"/>
        </w:rPr>
        <w:t>nsys</w:t>
      </w:r>
      <w:proofErr w:type="spellEnd"/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Pr="00627868">
        <w:rPr>
          <w:rFonts w:ascii="Times New Roman" w:hAnsi="Times New Roman" w:cs="Times New Roman"/>
          <w:sz w:val="28"/>
          <w:szCs w:val="28"/>
          <w:lang w:val="en-US"/>
        </w:rPr>
        <w:t>Fluid</w:t>
      </w:r>
      <w:r w:rsidRPr="00627868">
        <w:rPr>
          <w:rFonts w:ascii="Times New Roman" w:hAnsi="Times New Roman" w:cs="Times New Roman"/>
          <w:sz w:val="28"/>
          <w:szCs w:val="28"/>
        </w:rPr>
        <w:t xml:space="preserve"> </w:t>
      </w:r>
      <w:r w:rsidRPr="00627868"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627868">
        <w:rPr>
          <w:rFonts w:ascii="Times New Roman" w:hAnsi="Times New Roman" w:cs="Times New Roman"/>
          <w:sz w:val="28"/>
          <w:szCs w:val="28"/>
        </w:rPr>
        <w:t xml:space="preserve"> (CFX)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609B9">
        <w:rPr>
          <w:rFonts w:ascii="Times New Roman" w:hAnsi="Times New Roman" w:cs="Times New Roman"/>
          <w:sz w:val="28"/>
          <w:szCs w:val="28"/>
        </w:rPr>
        <w:t>В результате реализации второго этапа был построен</w:t>
      </w:r>
      <w:r w:rsidR="002914D3">
        <w:rPr>
          <w:rFonts w:ascii="Times New Roman" w:hAnsi="Times New Roman" w:cs="Times New Roman"/>
          <w:sz w:val="28"/>
          <w:szCs w:val="28"/>
        </w:rPr>
        <w:t xml:space="preserve">, отлажен и </w:t>
      </w:r>
      <w:r w:rsidR="006609B9">
        <w:rPr>
          <w:rFonts w:ascii="Times New Roman" w:hAnsi="Times New Roman" w:cs="Times New Roman"/>
          <w:sz w:val="28"/>
          <w:szCs w:val="28"/>
        </w:rPr>
        <w:t>запущен расчетный алгоритм</w:t>
      </w:r>
      <w:r w:rsidR="002914D3">
        <w:rPr>
          <w:rFonts w:ascii="Times New Roman" w:hAnsi="Times New Roman" w:cs="Times New Roman"/>
          <w:sz w:val="28"/>
          <w:szCs w:val="28"/>
        </w:rPr>
        <w:t xml:space="preserve"> с учетом двух вариантов сеток</w:t>
      </w:r>
      <w:r w:rsidR="006609B9">
        <w:rPr>
          <w:rFonts w:ascii="Times New Roman" w:hAnsi="Times New Roman" w:cs="Times New Roman"/>
          <w:sz w:val="28"/>
          <w:szCs w:val="28"/>
        </w:rPr>
        <w:t>, а также</w:t>
      </w:r>
      <w:r w:rsidR="00077C30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="002914D3">
        <w:rPr>
          <w:rFonts w:ascii="Times New Roman" w:hAnsi="Times New Roman" w:cs="Times New Roman"/>
          <w:sz w:val="28"/>
          <w:szCs w:val="28"/>
        </w:rPr>
        <w:t xml:space="preserve"> </w:t>
      </w:r>
      <w:r w:rsidR="00077C30">
        <w:rPr>
          <w:rFonts w:ascii="Times New Roman" w:hAnsi="Times New Roman" w:cs="Times New Roman"/>
          <w:sz w:val="28"/>
          <w:szCs w:val="28"/>
        </w:rPr>
        <w:t>рассчитаны</w:t>
      </w:r>
      <w:r w:rsidR="004D666B">
        <w:rPr>
          <w:rFonts w:ascii="Times New Roman" w:hAnsi="Times New Roman" w:cs="Times New Roman"/>
          <w:sz w:val="28"/>
          <w:szCs w:val="28"/>
        </w:rPr>
        <w:t xml:space="preserve"> основные данные, отражающие зависимость объемного расхода газа через диафрагму от перепада давления на ее границах</w:t>
      </w:r>
      <w:r w:rsidR="003D59BB">
        <w:rPr>
          <w:rFonts w:ascii="Times New Roman" w:hAnsi="Times New Roman" w:cs="Times New Roman"/>
          <w:sz w:val="28"/>
          <w:szCs w:val="28"/>
        </w:rPr>
        <w:t xml:space="preserve">, </w:t>
      </w:r>
      <w:r w:rsidR="00077C30">
        <w:rPr>
          <w:rFonts w:ascii="Times New Roman" w:hAnsi="Times New Roman" w:cs="Times New Roman"/>
          <w:sz w:val="28"/>
          <w:szCs w:val="28"/>
        </w:rPr>
        <w:t>с последующей их визуализацией</w:t>
      </w:r>
      <w:r w:rsidR="004D666B">
        <w:rPr>
          <w:rFonts w:ascii="Times New Roman" w:hAnsi="Times New Roman" w:cs="Times New Roman"/>
          <w:sz w:val="28"/>
          <w:szCs w:val="28"/>
        </w:rPr>
        <w:t>. В рамках заключительного этапа был проведен подробный анализ полученных результатов, включая сравнение модельных и экспериментальных кривых</w:t>
      </w:r>
      <w:r w:rsidR="002914D3"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4D666B">
        <w:rPr>
          <w:rFonts w:ascii="Times New Roman" w:hAnsi="Times New Roman" w:cs="Times New Roman"/>
          <w:sz w:val="28"/>
          <w:szCs w:val="28"/>
        </w:rPr>
        <w:t xml:space="preserve">. Стоит отметить, что в результате </w:t>
      </w:r>
      <w:r w:rsidR="00077C30">
        <w:rPr>
          <w:rFonts w:ascii="Times New Roman" w:hAnsi="Times New Roman" w:cs="Times New Roman"/>
          <w:sz w:val="28"/>
          <w:szCs w:val="28"/>
        </w:rPr>
        <w:t>процесса моделирования, реализуемого в рамках д</w:t>
      </w:r>
      <w:r w:rsidR="004D666B">
        <w:rPr>
          <w:rFonts w:ascii="Times New Roman" w:hAnsi="Times New Roman" w:cs="Times New Roman"/>
          <w:sz w:val="28"/>
          <w:szCs w:val="28"/>
        </w:rPr>
        <w:t>анной работы,</w:t>
      </w:r>
      <w:r w:rsidR="002914D3">
        <w:rPr>
          <w:rFonts w:ascii="Times New Roman" w:hAnsi="Times New Roman" w:cs="Times New Roman"/>
          <w:sz w:val="28"/>
          <w:szCs w:val="28"/>
        </w:rPr>
        <w:t xml:space="preserve"> удалось полностью</w:t>
      </w:r>
      <w:r w:rsidR="004D666B">
        <w:rPr>
          <w:rFonts w:ascii="Times New Roman" w:hAnsi="Times New Roman" w:cs="Times New Roman"/>
          <w:sz w:val="28"/>
          <w:szCs w:val="28"/>
        </w:rPr>
        <w:t xml:space="preserve"> подтвердить </w:t>
      </w:r>
      <w:r w:rsidR="002914D3">
        <w:rPr>
          <w:rFonts w:ascii="Times New Roman" w:hAnsi="Times New Roman" w:cs="Times New Roman"/>
          <w:sz w:val="28"/>
          <w:szCs w:val="28"/>
        </w:rPr>
        <w:t>теорию процесса</w:t>
      </w:r>
      <w:r w:rsidR="002914D3">
        <w:rPr>
          <w:rFonts w:ascii="Times New Roman" w:eastAsia="Times New Roman" w:hAnsi="Times New Roman" w:cs="Times New Roman"/>
          <w:sz w:val="28"/>
          <w:szCs w:val="28"/>
        </w:rPr>
        <w:t xml:space="preserve"> истечения газа через звуковую диафрагму.</w:t>
      </w:r>
    </w:p>
    <w:p w14:paraId="417F630F" w14:textId="4F08159C" w:rsidR="00177CBF" w:rsidRDefault="00177CBF" w:rsidP="006067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31CF60" w14:textId="05ED5737" w:rsidR="00177CBF" w:rsidRDefault="00177CBF" w:rsidP="006067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379B70" w14:textId="59531C4F" w:rsidR="00177CBF" w:rsidRDefault="00177CBF" w:rsidP="006067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71F005" w14:textId="0211CA2F" w:rsidR="00177CBF" w:rsidRDefault="00177CB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17B900" w14:textId="7C48AF6A" w:rsidR="00177CBF" w:rsidRPr="00177CBF" w:rsidRDefault="00177CBF" w:rsidP="00123882">
      <w:pPr>
        <w:pStyle w:val="10"/>
        <w:spacing w:before="0"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61309231"/>
      <w:bookmarkStart w:id="23" w:name="_Toc61309631"/>
      <w:bookmarkStart w:id="24" w:name="_Toc61309785"/>
      <w:bookmarkStart w:id="25" w:name="_Toc62331141"/>
      <w:bookmarkStart w:id="26" w:name="_Toc8988325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ИСПОЛЬЗУЕМОЙ ЛИТЕРАТУРЫ</w:t>
      </w:r>
      <w:bookmarkEnd w:id="22"/>
      <w:bookmarkEnd w:id="23"/>
      <w:bookmarkEnd w:id="24"/>
      <w:bookmarkEnd w:id="25"/>
      <w:bookmarkEnd w:id="26"/>
    </w:p>
    <w:p w14:paraId="467AF444" w14:textId="5A447662" w:rsidR="00C90EC0" w:rsidRPr="00D041EB" w:rsidRDefault="00C71D49" w:rsidP="00D041EB">
      <w:pPr>
        <w:pStyle w:val="23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75703271"/>
      <w:r w:rsidRPr="00D041EB">
        <w:rPr>
          <w:rFonts w:ascii="Times New Roman" w:hAnsi="Times New Roman" w:cs="Times New Roman"/>
          <w:sz w:val="28"/>
          <w:szCs w:val="28"/>
        </w:rPr>
        <w:t>[1]</w:t>
      </w:r>
      <w:r w:rsidR="00AD662A" w:rsidRPr="00D041EB">
        <w:rPr>
          <w:rFonts w:ascii="Times New Roman" w:hAnsi="Times New Roman" w:cs="Times New Roman"/>
          <w:sz w:val="28"/>
          <w:szCs w:val="28"/>
        </w:rPr>
        <w:t xml:space="preserve"> Л.Д. Ландау, Е.М.</w:t>
      </w:r>
      <w:r w:rsidR="00C90EC0" w:rsidRPr="00D041EB">
        <w:rPr>
          <w:rFonts w:ascii="Times New Roman" w:hAnsi="Times New Roman" w:cs="Times New Roman"/>
          <w:sz w:val="28"/>
          <w:szCs w:val="28"/>
        </w:rPr>
        <w:t xml:space="preserve"> Лившиц</w:t>
      </w:r>
      <w:r w:rsidR="00AD662A" w:rsidRPr="00D041EB">
        <w:rPr>
          <w:rFonts w:ascii="Times New Roman" w:hAnsi="Times New Roman" w:cs="Times New Roman"/>
          <w:sz w:val="28"/>
          <w:szCs w:val="28"/>
        </w:rPr>
        <w:t>.</w:t>
      </w:r>
      <w:r w:rsidR="00C90EC0" w:rsidRPr="00D041EB">
        <w:rPr>
          <w:rFonts w:ascii="Times New Roman" w:hAnsi="Times New Roman" w:cs="Times New Roman"/>
          <w:sz w:val="28"/>
          <w:szCs w:val="28"/>
        </w:rPr>
        <w:t xml:space="preserve"> Механика сплошных сред.</w:t>
      </w:r>
      <w:r w:rsidR="00AD662A" w:rsidRPr="00D041EB">
        <w:rPr>
          <w:rFonts w:ascii="Times New Roman" w:hAnsi="Times New Roman" w:cs="Times New Roman"/>
          <w:sz w:val="28"/>
          <w:szCs w:val="28"/>
        </w:rPr>
        <w:t xml:space="preserve"> </w:t>
      </w:r>
      <w:r w:rsidR="00C90EC0" w:rsidRPr="00D041EB">
        <w:rPr>
          <w:rFonts w:ascii="Times New Roman" w:hAnsi="Times New Roman" w:cs="Times New Roman"/>
          <w:sz w:val="28"/>
          <w:szCs w:val="28"/>
        </w:rPr>
        <w:t>М.: ГИТТЛ, 1954.</w:t>
      </w:r>
      <w:r w:rsidR="00AC5EFE">
        <w:rPr>
          <w:rFonts w:ascii="Times New Roman" w:hAnsi="Times New Roman" w:cs="Times New Roman"/>
          <w:sz w:val="28"/>
          <w:szCs w:val="28"/>
        </w:rPr>
        <w:t xml:space="preserve"> - </w:t>
      </w:r>
      <w:r w:rsidR="00C90EC0" w:rsidRPr="00D041EB">
        <w:rPr>
          <w:rFonts w:ascii="Times New Roman" w:hAnsi="Times New Roman" w:cs="Times New Roman"/>
          <w:sz w:val="28"/>
          <w:szCs w:val="28"/>
        </w:rPr>
        <w:t xml:space="preserve"> 788 с</w:t>
      </w:r>
      <w:r w:rsidR="00D041EB" w:rsidRPr="00D041EB">
        <w:rPr>
          <w:rFonts w:ascii="Times New Roman" w:hAnsi="Times New Roman" w:cs="Times New Roman"/>
          <w:sz w:val="28"/>
          <w:szCs w:val="28"/>
        </w:rPr>
        <w:t>.</w:t>
      </w:r>
    </w:p>
    <w:p w14:paraId="37970CD0" w14:textId="46D3489F" w:rsidR="00AD02F9" w:rsidRPr="008120CA" w:rsidRDefault="00AD02F9" w:rsidP="00D041EB">
      <w:pPr>
        <w:pStyle w:val="23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1EB">
        <w:rPr>
          <w:rFonts w:ascii="Times New Roman" w:hAnsi="Times New Roman" w:cs="Times New Roman"/>
          <w:sz w:val="28"/>
          <w:szCs w:val="28"/>
        </w:rPr>
        <w:t>[2]</w:t>
      </w:r>
      <w:r w:rsidR="00AD662A" w:rsidRPr="00D041EB">
        <w:rPr>
          <w:rFonts w:ascii="Times New Roman" w:hAnsi="Times New Roman" w:cs="Times New Roman"/>
          <w:sz w:val="28"/>
          <w:szCs w:val="28"/>
        </w:rPr>
        <w:t xml:space="preserve"> Л.Г. </w:t>
      </w:r>
      <w:proofErr w:type="spellStart"/>
      <w:r w:rsidR="00AD662A" w:rsidRPr="00D041EB">
        <w:rPr>
          <w:rFonts w:ascii="Times New Roman" w:hAnsi="Times New Roman" w:cs="Times New Roman"/>
          <w:sz w:val="28"/>
          <w:szCs w:val="28"/>
        </w:rPr>
        <w:t>Лойцинский</w:t>
      </w:r>
      <w:proofErr w:type="spellEnd"/>
      <w:r w:rsidR="00AD662A" w:rsidRPr="00D041EB">
        <w:rPr>
          <w:rFonts w:ascii="Times New Roman" w:hAnsi="Times New Roman" w:cs="Times New Roman"/>
          <w:sz w:val="28"/>
          <w:szCs w:val="28"/>
        </w:rPr>
        <w:t>. Механика жидкости и газа. М.: Наука, 1970. - 450 с</w:t>
      </w:r>
      <w:r w:rsidR="00D041EB" w:rsidRPr="008120CA">
        <w:rPr>
          <w:rFonts w:ascii="Times New Roman" w:hAnsi="Times New Roman" w:cs="Times New Roman"/>
          <w:sz w:val="28"/>
          <w:szCs w:val="28"/>
        </w:rPr>
        <w:t>.</w:t>
      </w:r>
    </w:p>
    <w:p w14:paraId="7F9244D9" w14:textId="345F0270" w:rsidR="00AD662A" w:rsidRDefault="00AD02F9" w:rsidP="00D0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1EB">
        <w:rPr>
          <w:rFonts w:ascii="Times New Roman" w:hAnsi="Times New Roman" w:cs="Times New Roman"/>
          <w:sz w:val="28"/>
          <w:szCs w:val="28"/>
        </w:rPr>
        <w:t>[3]</w:t>
      </w:r>
      <w:r w:rsidR="008120CA" w:rsidRPr="008120CA">
        <w:rPr>
          <w:rFonts w:ascii="Times New Roman" w:hAnsi="Times New Roman" w:cs="Times New Roman"/>
          <w:sz w:val="28"/>
          <w:szCs w:val="28"/>
        </w:rPr>
        <w:t xml:space="preserve"> </w:t>
      </w:r>
      <w:r w:rsidR="00AD662A" w:rsidRPr="00D041EB">
        <w:rPr>
          <w:rFonts w:ascii="Times New Roman" w:hAnsi="Times New Roman" w:cs="Times New Roman"/>
          <w:sz w:val="28"/>
          <w:szCs w:val="28"/>
        </w:rPr>
        <w:t xml:space="preserve">Электронный ресурс: </w:t>
      </w:r>
      <w:r w:rsidR="007C5B9C" w:rsidRPr="007C5B9C">
        <w:rPr>
          <w:rFonts w:ascii="Times New Roman" w:hAnsi="Times New Roman" w:cs="Times New Roman"/>
          <w:sz w:val="28"/>
          <w:szCs w:val="28"/>
        </w:rPr>
        <w:t>https://cae-expert.ru/product/ansys-cfx</w:t>
      </w:r>
    </w:p>
    <w:p w14:paraId="75435BAA" w14:textId="738100C5" w:rsidR="007C5B9C" w:rsidRPr="00D041EB" w:rsidRDefault="007C5B9C" w:rsidP="00D0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B9C">
        <w:rPr>
          <w:rFonts w:ascii="Times New Roman" w:hAnsi="Times New Roman" w:cs="Times New Roman"/>
          <w:spacing w:val="-4"/>
          <w:sz w:val="28"/>
          <w:szCs w:val="28"/>
        </w:rPr>
        <w:t xml:space="preserve">[4] 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А.Б. Каплун, Е.М. Морозов, М.А. Олферьева. ANSYS в руках инженера. Практическое руководство.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М.: </w:t>
      </w:r>
      <w:proofErr w:type="spellStart"/>
      <w:r w:rsidRPr="00D041EB">
        <w:rPr>
          <w:rFonts w:ascii="Times New Roman" w:hAnsi="Times New Roman" w:cs="Times New Roman"/>
          <w:spacing w:val="-4"/>
          <w:sz w:val="28"/>
          <w:szCs w:val="28"/>
        </w:rPr>
        <w:t>Либроком</w:t>
      </w:r>
      <w:proofErr w:type="spellEnd"/>
      <w:r w:rsidRPr="007C5B9C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 20</w:t>
      </w:r>
      <w:r>
        <w:rPr>
          <w:rFonts w:ascii="Times New Roman" w:hAnsi="Times New Roman" w:cs="Times New Roman"/>
          <w:spacing w:val="-4"/>
          <w:sz w:val="28"/>
          <w:szCs w:val="28"/>
        </w:rPr>
        <w:t>15</w:t>
      </w:r>
      <w:r w:rsidRPr="007C5B9C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- 272 </w:t>
      </w:r>
      <w:r w:rsidRPr="00D041EB">
        <w:rPr>
          <w:rFonts w:ascii="Times New Roman" w:hAnsi="Times New Roman" w:cs="Times New Roman"/>
          <w:spacing w:val="-4"/>
          <w:sz w:val="28"/>
          <w:szCs w:val="28"/>
          <w:lang w:val="en-US"/>
        </w:rPr>
        <w:t>c</w:t>
      </w:r>
      <w:r w:rsidRPr="007C5B9C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1A455633" w14:textId="6FCD2731" w:rsidR="00AD662A" w:rsidRPr="00D041EB" w:rsidRDefault="00AD02F9" w:rsidP="00D0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1EB">
        <w:rPr>
          <w:rFonts w:ascii="Times New Roman" w:hAnsi="Times New Roman" w:cs="Times New Roman"/>
          <w:sz w:val="28"/>
          <w:szCs w:val="28"/>
        </w:rPr>
        <w:t>[</w:t>
      </w:r>
      <w:r w:rsidR="007C5B9C" w:rsidRPr="007C5B9C">
        <w:rPr>
          <w:rFonts w:ascii="Times New Roman" w:hAnsi="Times New Roman" w:cs="Times New Roman"/>
          <w:sz w:val="28"/>
          <w:szCs w:val="28"/>
        </w:rPr>
        <w:t>5</w:t>
      </w:r>
      <w:r w:rsidRPr="00D041EB">
        <w:rPr>
          <w:rFonts w:ascii="Times New Roman" w:hAnsi="Times New Roman" w:cs="Times New Roman"/>
          <w:sz w:val="28"/>
          <w:szCs w:val="28"/>
        </w:rPr>
        <w:t>]</w:t>
      </w:r>
      <w:r w:rsidR="008120CA" w:rsidRPr="008120CA">
        <w:rPr>
          <w:rFonts w:ascii="Times New Roman" w:hAnsi="Times New Roman" w:cs="Times New Roman"/>
          <w:sz w:val="28"/>
          <w:szCs w:val="28"/>
        </w:rPr>
        <w:t xml:space="preserve"> </w:t>
      </w:r>
      <w:r w:rsidR="00AD662A" w:rsidRPr="00D041EB">
        <w:rPr>
          <w:rFonts w:ascii="Times New Roman" w:hAnsi="Times New Roman" w:cs="Times New Roman"/>
          <w:sz w:val="28"/>
          <w:szCs w:val="28"/>
        </w:rPr>
        <w:t>Электронный ресурс: https://3dtoday.ru/blogs/dagov/ansys-mechanical-interface</w:t>
      </w:r>
    </w:p>
    <w:p w14:paraId="2FB81A06" w14:textId="4D9ECC44" w:rsidR="00AD02F9" w:rsidRPr="00D041EB" w:rsidRDefault="00AD02F9" w:rsidP="00D0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1EB">
        <w:rPr>
          <w:rFonts w:ascii="Times New Roman" w:hAnsi="Times New Roman" w:cs="Times New Roman"/>
          <w:sz w:val="28"/>
          <w:szCs w:val="28"/>
        </w:rPr>
        <w:t>[</w:t>
      </w:r>
      <w:r w:rsidR="007C5B9C" w:rsidRPr="007C5B9C">
        <w:rPr>
          <w:rFonts w:ascii="Times New Roman" w:hAnsi="Times New Roman" w:cs="Times New Roman"/>
          <w:sz w:val="28"/>
          <w:szCs w:val="28"/>
        </w:rPr>
        <w:t>6</w:t>
      </w:r>
      <w:r w:rsidRPr="00D041EB">
        <w:rPr>
          <w:rFonts w:ascii="Times New Roman" w:hAnsi="Times New Roman" w:cs="Times New Roman"/>
          <w:sz w:val="28"/>
          <w:szCs w:val="28"/>
        </w:rPr>
        <w:t>]</w:t>
      </w:r>
      <w:r w:rsidR="00AD662A" w:rsidRPr="00D041EB">
        <w:rPr>
          <w:rFonts w:ascii="Times New Roman" w:hAnsi="Times New Roman" w:cs="Times New Roman"/>
          <w:sz w:val="28"/>
          <w:szCs w:val="28"/>
        </w:rPr>
        <w:t xml:space="preserve"> Электронный ресурс: </w:t>
      </w:r>
      <w:r w:rsidR="00403341" w:rsidRPr="00D041EB">
        <w:rPr>
          <w:rFonts w:ascii="Times New Roman" w:hAnsi="Times New Roman" w:cs="Times New Roman"/>
          <w:sz w:val="28"/>
          <w:szCs w:val="28"/>
        </w:rPr>
        <w:t>https://www.techgidravlika.ru/view_post.php?id=61</w:t>
      </w:r>
    </w:p>
    <w:p w14:paraId="0E5BBDB8" w14:textId="3F29E0F9" w:rsidR="00403341" w:rsidRPr="00D041EB" w:rsidRDefault="00403341" w:rsidP="00D04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1EB">
        <w:rPr>
          <w:rFonts w:ascii="Times New Roman" w:hAnsi="Times New Roman" w:cs="Times New Roman"/>
          <w:sz w:val="28"/>
          <w:szCs w:val="28"/>
        </w:rPr>
        <w:t>[</w:t>
      </w:r>
      <w:r w:rsidR="007C5B9C" w:rsidRPr="00077C30">
        <w:rPr>
          <w:rFonts w:ascii="Times New Roman" w:hAnsi="Times New Roman" w:cs="Times New Roman"/>
          <w:sz w:val="28"/>
          <w:szCs w:val="28"/>
        </w:rPr>
        <w:t>7</w:t>
      </w:r>
      <w:r w:rsidRPr="00D041EB">
        <w:rPr>
          <w:rFonts w:ascii="Times New Roman" w:hAnsi="Times New Roman" w:cs="Times New Roman"/>
          <w:sz w:val="28"/>
          <w:szCs w:val="28"/>
        </w:rPr>
        <w:t xml:space="preserve">] 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>К.А. Басов. ANSYS</w:t>
      </w:r>
      <w:r w:rsidR="00D041EB" w:rsidRPr="00D041EB">
        <w:rPr>
          <w:rFonts w:ascii="Times New Roman" w:hAnsi="Times New Roman" w:cs="Times New Roman"/>
          <w:spacing w:val="-4"/>
          <w:sz w:val="28"/>
          <w:szCs w:val="28"/>
        </w:rPr>
        <w:t>: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 Справочник пользователя.</w:t>
      </w:r>
      <w:r w:rsidR="008120CA" w:rsidRPr="00812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120CA">
        <w:rPr>
          <w:rFonts w:ascii="Times New Roman" w:hAnsi="Times New Roman" w:cs="Times New Roman"/>
          <w:spacing w:val="-4"/>
          <w:sz w:val="28"/>
          <w:szCs w:val="28"/>
        </w:rPr>
        <w:t>М.: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 ДМК Пресс</w:t>
      </w:r>
      <w:r w:rsidR="00D041EB" w:rsidRPr="00D041EB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 2011</w:t>
      </w:r>
      <w:r w:rsidR="00D041EB" w:rsidRPr="00D041EB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AC5EFE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="008120CA" w:rsidRPr="008120CA">
        <w:rPr>
          <w:rFonts w:ascii="Times New Roman" w:hAnsi="Times New Roman" w:cs="Times New Roman"/>
          <w:spacing w:val="-4"/>
          <w:sz w:val="28"/>
          <w:szCs w:val="28"/>
        </w:rPr>
        <w:t>640</w:t>
      </w:r>
      <w:r w:rsidR="00AC5EF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041EB" w:rsidRPr="00D041EB">
        <w:rPr>
          <w:rFonts w:ascii="Times New Roman" w:hAnsi="Times New Roman" w:cs="Times New Roman"/>
          <w:spacing w:val="-4"/>
          <w:sz w:val="28"/>
          <w:szCs w:val="28"/>
          <w:lang w:val="en-US"/>
        </w:rPr>
        <w:t>c</w:t>
      </w:r>
      <w:r w:rsidR="00D041EB" w:rsidRPr="008120CA">
        <w:rPr>
          <w:rFonts w:ascii="Times New Roman" w:hAnsi="Times New Roman" w:cs="Times New Roman"/>
          <w:spacing w:val="-4"/>
          <w:sz w:val="28"/>
          <w:szCs w:val="28"/>
        </w:rPr>
        <w:t>.</w:t>
      </w:r>
    </w:p>
    <w:bookmarkEnd w:id="27"/>
    <w:p w14:paraId="729FB460" w14:textId="3BED5782" w:rsidR="00177CBF" w:rsidRPr="00D041EB" w:rsidRDefault="00177CBF" w:rsidP="00D041EB">
      <w:pPr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</w:p>
    <w:sectPr w:rsidR="00177CBF" w:rsidRPr="00D041EB" w:rsidSect="00BC2898">
      <w:pgSz w:w="11906" w:h="16838"/>
      <w:pgMar w:top="1134" w:right="850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29441" w14:textId="77777777" w:rsidR="00053ABE" w:rsidRDefault="00053ABE">
      <w:pPr>
        <w:spacing w:after="0" w:line="240" w:lineRule="auto"/>
      </w:pPr>
      <w:r>
        <w:separator/>
      </w:r>
    </w:p>
  </w:endnote>
  <w:endnote w:type="continuationSeparator" w:id="0">
    <w:p w14:paraId="285FE26D" w14:textId="77777777" w:rsidR="00053ABE" w:rsidRDefault="0005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7541100"/>
      <w:docPartObj>
        <w:docPartGallery w:val="Page Numbers (Bottom of Page)"/>
        <w:docPartUnique/>
      </w:docPartObj>
    </w:sdtPr>
    <w:sdtEndPr/>
    <w:sdtContent>
      <w:p w14:paraId="4F543263" w14:textId="77777777" w:rsidR="00806F51" w:rsidRDefault="00806F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58</w:t>
        </w:r>
        <w:r>
          <w:fldChar w:fldCharType="end"/>
        </w:r>
      </w:p>
    </w:sdtContent>
  </w:sdt>
  <w:p w14:paraId="6C1DD681" w14:textId="77777777" w:rsidR="00806F51" w:rsidRDefault="00806F5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8551B" w14:textId="77777777" w:rsidR="00053ABE" w:rsidRDefault="00053ABE">
      <w:pPr>
        <w:spacing w:after="0" w:line="240" w:lineRule="auto"/>
      </w:pPr>
      <w:r>
        <w:separator/>
      </w:r>
    </w:p>
  </w:footnote>
  <w:footnote w:type="continuationSeparator" w:id="0">
    <w:p w14:paraId="750046E2" w14:textId="77777777" w:rsidR="00053ABE" w:rsidRDefault="00053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B37FD"/>
    <w:multiLevelType w:val="hybridMultilevel"/>
    <w:tmpl w:val="4788B0B2"/>
    <w:lvl w:ilvl="0" w:tplc="187A3E8C">
      <w:start w:val="1"/>
      <w:numFmt w:val="decimal"/>
      <w:pStyle w:val="2"/>
      <w:lvlText w:val="2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753555"/>
    <w:multiLevelType w:val="multilevel"/>
    <w:tmpl w:val="5DDAFB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6AE78DB"/>
    <w:multiLevelType w:val="hybridMultilevel"/>
    <w:tmpl w:val="6DE6A4B4"/>
    <w:lvl w:ilvl="0" w:tplc="87A446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3A7C2E"/>
    <w:multiLevelType w:val="hybridMultilevel"/>
    <w:tmpl w:val="CD7CA40C"/>
    <w:lvl w:ilvl="0" w:tplc="04489E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57761"/>
    <w:multiLevelType w:val="hybridMultilevel"/>
    <w:tmpl w:val="269C92E0"/>
    <w:lvl w:ilvl="0" w:tplc="3ADA1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81E0987"/>
    <w:multiLevelType w:val="hybridMultilevel"/>
    <w:tmpl w:val="7DA83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05B95"/>
    <w:multiLevelType w:val="hybridMultilevel"/>
    <w:tmpl w:val="8276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05DA6"/>
    <w:multiLevelType w:val="hybridMultilevel"/>
    <w:tmpl w:val="DD14E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4600"/>
    <w:multiLevelType w:val="hybridMultilevel"/>
    <w:tmpl w:val="D2E8B304"/>
    <w:lvl w:ilvl="0" w:tplc="B4606C5E">
      <w:start w:val="1"/>
      <w:numFmt w:val="decimal"/>
      <w:pStyle w:val="1"/>
      <w:lvlText w:val="1.%1 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1E12F8"/>
    <w:multiLevelType w:val="multilevel"/>
    <w:tmpl w:val="6722F7B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F290F20"/>
    <w:multiLevelType w:val="singleLevel"/>
    <w:tmpl w:val="6D3867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NTTimes" w:hAnsi="NTTimes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 w15:restartNumberingAfterBreak="0">
    <w:nsid w:val="22E14174"/>
    <w:multiLevelType w:val="hybridMultilevel"/>
    <w:tmpl w:val="A1DE6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7D0A"/>
    <w:multiLevelType w:val="hybridMultilevel"/>
    <w:tmpl w:val="679C2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710F8C"/>
    <w:multiLevelType w:val="hybridMultilevel"/>
    <w:tmpl w:val="FC280C50"/>
    <w:lvl w:ilvl="0" w:tplc="A39E6254">
      <w:start w:val="1"/>
      <w:numFmt w:val="decimal"/>
      <w:lvlText w:val="%1."/>
      <w:lvlJc w:val="left"/>
      <w:pPr>
        <w:ind w:left="1069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8464D16"/>
    <w:multiLevelType w:val="hybridMultilevel"/>
    <w:tmpl w:val="5DA6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1A0909"/>
    <w:multiLevelType w:val="hybridMultilevel"/>
    <w:tmpl w:val="9F6214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F40F37"/>
    <w:multiLevelType w:val="hybridMultilevel"/>
    <w:tmpl w:val="E3F2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6094E"/>
    <w:multiLevelType w:val="hybridMultilevel"/>
    <w:tmpl w:val="15549198"/>
    <w:lvl w:ilvl="0" w:tplc="496C37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5B05D18"/>
    <w:multiLevelType w:val="multilevel"/>
    <w:tmpl w:val="9CD64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60B06C7"/>
    <w:multiLevelType w:val="hybridMultilevel"/>
    <w:tmpl w:val="DAD6F866"/>
    <w:lvl w:ilvl="0" w:tplc="1770A302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C6266"/>
    <w:multiLevelType w:val="hybridMultilevel"/>
    <w:tmpl w:val="679C2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524EB6"/>
    <w:multiLevelType w:val="multilevel"/>
    <w:tmpl w:val="9CD64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A69074E"/>
    <w:multiLevelType w:val="multilevel"/>
    <w:tmpl w:val="9CD64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B9D3D00"/>
    <w:multiLevelType w:val="hybridMultilevel"/>
    <w:tmpl w:val="72F6C3C8"/>
    <w:lvl w:ilvl="0" w:tplc="236EB8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10F2F6D"/>
    <w:multiLevelType w:val="hybridMultilevel"/>
    <w:tmpl w:val="EA2C52A0"/>
    <w:lvl w:ilvl="0" w:tplc="BE5440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16B70C2"/>
    <w:multiLevelType w:val="hybridMultilevel"/>
    <w:tmpl w:val="4766859E"/>
    <w:lvl w:ilvl="0" w:tplc="2612F3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17130"/>
    <w:multiLevelType w:val="hybridMultilevel"/>
    <w:tmpl w:val="2D184792"/>
    <w:lvl w:ilvl="0" w:tplc="018CD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07D1D"/>
    <w:multiLevelType w:val="hybridMultilevel"/>
    <w:tmpl w:val="421EE642"/>
    <w:lvl w:ilvl="0" w:tplc="D640D0B0">
      <w:start w:val="1"/>
      <w:numFmt w:val="decimal"/>
      <w:pStyle w:val="3"/>
      <w:lvlText w:val="3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B6829"/>
    <w:multiLevelType w:val="multilevel"/>
    <w:tmpl w:val="9CD64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C0E6D45"/>
    <w:multiLevelType w:val="hybridMultilevel"/>
    <w:tmpl w:val="5DA6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677825"/>
    <w:multiLevelType w:val="multilevel"/>
    <w:tmpl w:val="6722F7B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4E8B683A"/>
    <w:multiLevelType w:val="multilevel"/>
    <w:tmpl w:val="6722F7B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 w15:restartNumberingAfterBreak="0">
    <w:nsid w:val="50CC6029"/>
    <w:multiLevelType w:val="multilevel"/>
    <w:tmpl w:val="DD9EA55C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3" w15:restartNumberingAfterBreak="0">
    <w:nsid w:val="54836A60"/>
    <w:multiLevelType w:val="hybridMultilevel"/>
    <w:tmpl w:val="5DA6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EE2FA3"/>
    <w:multiLevelType w:val="hybridMultilevel"/>
    <w:tmpl w:val="91D057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A05A08"/>
    <w:multiLevelType w:val="hybridMultilevel"/>
    <w:tmpl w:val="FC062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55B9A"/>
    <w:multiLevelType w:val="hybridMultilevel"/>
    <w:tmpl w:val="B93837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8BC3E2F"/>
    <w:multiLevelType w:val="multilevel"/>
    <w:tmpl w:val="9CD64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8C75FA1"/>
    <w:multiLevelType w:val="hybridMultilevel"/>
    <w:tmpl w:val="6AB4E4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73BB2"/>
    <w:multiLevelType w:val="hybridMultilevel"/>
    <w:tmpl w:val="DA80E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619C5"/>
    <w:multiLevelType w:val="multilevel"/>
    <w:tmpl w:val="F91E9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3AA110B"/>
    <w:multiLevelType w:val="hybridMultilevel"/>
    <w:tmpl w:val="2CA620B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B52461A"/>
    <w:multiLevelType w:val="hybridMultilevel"/>
    <w:tmpl w:val="092EA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B7536"/>
    <w:multiLevelType w:val="multilevel"/>
    <w:tmpl w:val="0A826E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5"/>
  </w:num>
  <w:num w:numId="2">
    <w:abstractNumId w:val="15"/>
  </w:num>
  <w:num w:numId="3">
    <w:abstractNumId w:val="39"/>
  </w:num>
  <w:num w:numId="4">
    <w:abstractNumId w:val="6"/>
  </w:num>
  <w:num w:numId="5">
    <w:abstractNumId w:val="28"/>
  </w:num>
  <w:num w:numId="6">
    <w:abstractNumId w:val="40"/>
  </w:num>
  <w:num w:numId="7">
    <w:abstractNumId w:val="38"/>
  </w:num>
  <w:num w:numId="8">
    <w:abstractNumId w:val="5"/>
  </w:num>
  <w:num w:numId="9">
    <w:abstractNumId w:val="23"/>
  </w:num>
  <w:num w:numId="10">
    <w:abstractNumId w:val="36"/>
  </w:num>
  <w:num w:numId="11">
    <w:abstractNumId w:val="32"/>
  </w:num>
  <w:num w:numId="12">
    <w:abstractNumId w:val="17"/>
  </w:num>
  <w:num w:numId="13">
    <w:abstractNumId w:val="2"/>
  </w:num>
  <w:num w:numId="14">
    <w:abstractNumId w:val="4"/>
  </w:num>
  <w:num w:numId="15">
    <w:abstractNumId w:val="1"/>
  </w:num>
  <w:num w:numId="16">
    <w:abstractNumId w:val="31"/>
  </w:num>
  <w:num w:numId="17">
    <w:abstractNumId w:val="9"/>
  </w:num>
  <w:num w:numId="18">
    <w:abstractNumId w:val="29"/>
  </w:num>
  <w:num w:numId="19">
    <w:abstractNumId w:val="12"/>
  </w:num>
  <w:num w:numId="20">
    <w:abstractNumId w:val="33"/>
  </w:num>
  <w:num w:numId="21">
    <w:abstractNumId w:val="20"/>
  </w:num>
  <w:num w:numId="22">
    <w:abstractNumId w:val="14"/>
  </w:num>
  <w:num w:numId="23">
    <w:abstractNumId w:val="25"/>
  </w:num>
  <w:num w:numId="24">
    <w:abstractNumId w:val="13"/>
  </w:num>
  <w:num w:numId="25">
    <w:abstractNumId w:val="30"/>
  </w:num>
  <w:num w:numId="26">
    <w:abstractNumId w:val="26"/>
  </w:num>
  <w:num w:numId="27">
    <w:abstractNumId w:val="11"/>
  </w:num>
  <w:num w:numId="28">
    <w:abstractNumId w:val="8"/>
  </w:num>
  <w:num w:numId="29">
    <w:abstractNumId w:val="0"/>
  </w:num>
  <w:num w:numId="30">
    <w:abstractNumId w:val="27"/>
  </w:num>
  <w:num w:numId="31">
    <w:abstractNumId w:val="7"/>
  </w:num>
  <w:num w:numId="32">
    <w:abstractNumId w:val="37"/>
  </w:num>
  <w:num w:numId="33">
    <w:abstractNumId w:val="24"/>
  </w:num>
  <w:num w:numId="34">
    <w:abstractNumId w:val="41"/>
  </w:num>
  <w:num w:numId="35">
    <w:abstractNumId w:val="18"/>
  </w:num>
  <w:num w:numId="36">
    <w:abstractNumId w:val="19"/>
  </w:num>
  <w:num w:numId="37">
    <w:abstractNumId w:val="42"/>
  </w:num>
  <w:num w:numId="38">
    <w:abstractNumId w:val="3"/>
  </w:num>
  <w:num w:numId="39">
    <w:abstractNumId w:val="16"/>
  </w:num>
  <w:num w:numId="40">
    <w:abstractNumId w:val="34"/>
  </w:num>
  <w:num w:numId="41">
    <w:abstractNumId w:val="22"/>
  </w:num>
  <w:num w:numId="42">
    <w:abstractNumId w:val="21"/>
  </w:num>
  <w:num w:numId="43">
    <w:abstractNumId w:val="10"/>
    <w:lvlOverride w:ilvl="0">
      <w:startOverride w:val="1"/>
    </w:lvlOverride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6B5"/>
    <w:rsid w:val="00001683"/>
    <w:rsid w:val="00001F42"/>
    <w:rsid w:val="000026A2"/>
    <w:rsid w:val="00003495"/>
    <w:rsid w:val="00003EBD"/>
    <w:rsid w:val="00004713"/>
    <w:rsid w:val="000101A6"/>
    <w:rsid w:val="00010FE3"/>
    <w:rsid w:val="00015108"/>
    <w:rsid w:val="00016391"/>
    <w:rsid w:val="00017E19"/>
    <w:rsid w:val="00020ECA"/>
    <w:rsid w:val="0002283A"/>
    <w:rsid w:val="00022A2C"/>
    <w:rsid w:val="00024FBD"/>
    <w:rsid w:val="0002510A"/>
    <w:rsid w:val="00027DF3"/>
    <w:rsid w:val="00031A81"/>
    <w:rsid w:val="00031E39"/>
    <w:rsid w:val="00032057"/>
    <w:rsid w:val="0003263E"/>
    <w:rsid w:val="00032FFD"/>
    <w:rsid w:val="00033A57"/>
    <w:rsid w:val="000344F1"/>
    <w:rsid w:val="00034A63"/>
    <w:rsid w:val="00035259"/>
    <w:rsid w:val="0003628F"/>
    <w:rsid w:val="00036EF6"/>
    <w:rsid w:val="00036F15"/>
    <w:rsid w:val="0004081E"/>
    <w:rsid w:val="000443EC"/>
    <w:rsid w:val="000464C6"/>
    <w:rsid w:val="00046C7F"/>
    <w:rsid w:val="00047CE8"/>
    <w:rsid w:val="00047E6F"/>
    <w:rsid w:val="0005050B"/>
    <w:rsid w:val="000513DB"/>
    <w:rsid w:val="00051489"/>
    <w:rsid w:val="00052AB7"/>
    <w:rsid w:val="00052F0B"/>
    <w:rsid w:val="00053ABE"/>
    <w:rsid w:val="00054369"/>
    <w:rsid w:val="00055CBD"/>
    <w:rsid w:val="0005719D"/>
    <w:rsid w:val="00060960"/>
    <w:rsid w:val="00062494"/>
    <w:rsid w:val="00062637"/>
    <w:rsid w:val="00062829"/>
    <w:rsid w:val="000669E2"/>
    <w:rsid w:val="00066EFD"/>
    <w:rsid w:val="000672C9"/>
    <w:rsid w:val="00070E96"/>
    <w:rsid w:val="0007213C"/>
    <w:rsid w:val="0007260A"/>
    <w:rsid w:val="00072C32"/>
    <w:rsid w:val="00075341"/>
    <w:rsid w:val="00075A9E"/>
    <w:rsid w:val="000761BF"/>
    <w:rsid w:val="0007626C"/>
    <w:rsid w:val="00077303"/>
    <w:rsid w:val="00077C30"/>
    <w:rsid w:val="00080ADF"/>
    <w:rsid w:val="0008125A"/>
    <w:rsid w:val="00082E49"/>
    <w:rsid w:val="00083F89"/>
    <w:rsid w:val="00084632"/>
    <w:rsid w:val="000852ED"/>
    <w:rsid w:val="00085775"/>
    <w:rsid w:val="00086693"/>
    <w:rsid w:val="000902CB"/>
    <w:rsid w:val="00090FB4"/>
    <w:rsid w:val="00091889"/>
    <w:rsid w:val="00092B42"/>
    <w:rsid w:val="000935BB"/>
    <w:rsid w:val="00093BDB"/>
    <w:rsid w:val="000955B4"/>
    <w:rsid w:val="00095B71"/>
    <w:rsid w:val="00096D53"/>
    <w:rsid w:val="00097B49"/>
    <w:rsid w:val="000A15A9"/>
    <w:rsid w:val="000A26B5"/>
    <w:rsid w:val="000A41CB"/>
    <w:rsid w:val="000A50A6"/>
    <w:rsid w:val="000A7B2A"/>
    <w:rsid w:val="000B0455"/>
    <w:rsid w:val="000B1A5A"/>
    <w:rsid w:val="000B58AE"/>
    <w:rsid w:val="000B6302"/>
    <w:rsid w:val="000B65A4"/>
    <w:rsid w:val="000B6703"/>
    <w:rsid w:val="000B6C17"/>
    <w:rsid w:val="000B6E9D"/>
    <w:rsid w:val="000B7A80"/>
    <w:rsid w:val="000B7DA5"/>
    <w:rsid w:val="000B7E65"/>
    <w:rsid w:val="000C129A"/>
    <w:rsid w:val="000C207B"/>
    <w:rsid w:val="000C279B"/>
    <w:rsid w:val="000C28AE"/>
    <w:rsid w:val="000C3F12"/>
    <w:rsid w:val="000C6531"/>
    <w:rsid w:val="000C7897"/>
    <w:rsid w:val="000C7B36"/>
    <w:rsid w:val="000D0DA5"/>
    <w:rsid w:val="000D2B4F"/>
    <w:rsid w:val="000D383C"/>
    <w:rsid w:val="000D67FD"/>
    <w:rsid w:val="000D682F"/>
    <w:rsid w:val="000D6E5B"/>
    <w:rsid w:val="000E0426"/>
    <w:rsid w:val="000E0F6F"/>
    <w:rsid w:val="000E18B5"/>
    <w:rsid w:val="000E5BFD"/>
    <w:rsid w:val="000E6572"/>
    <w:rsid w:val="000E71F6"/>
    <w:rsid w:val="000F09DD"/>
    <w:rsid w:val="000F0A1C"/>
    <w:rsid w:val="000F15EC"/>
    <w:rsid w:val="000F26E8"/>
    <w:rsid w:val="000F3E99"/>
    <w:rsid w:val="000F6A63"/>
    <w:rsid w:val="000F7B41"/>
    <w:rsid w:val="00101565"/>
    <w:rsid w:val="0010268A"/>
    <w:rsid w:val="001048F7"/>
    <w:rsid w:val="00105A85"/>
    <w:rsid w:val="0010621B"/>
    <w:rsid w:val="00107B06"/>
    <w:rsid w:val="00110B36"/>
    <w:rsid w:val="0011175D"/>
    <w:rsid w:val="00111CBC"/>
    <w:rsid w:val="0011210A"/>
    <w:rsid w:val="00112ABF"/>
    <w:rsid w:val="00113004"/>
    <w:rsid w:val="00113CB7"/>
    <w:rsid w:val="00114CAC"/>
    <w:rsid w:val="001160CD"/>
    <w:rsid w:val="00116885"/>
    <w:rsid w:val="0011709A"/>
    <w:rsid w:val="00117DD2"/>
    <w:rsid w:val="00121C22"/>
    <w:rsid w:val="001230EB"/>
    <w:rsid w:val="00123882"/>
    <w:rsid w:val="00124959"/>
    <w:rsid w:val="00124BB8"/>
    <w:rsid w:val="00125BEC"/>
    <w:rsid w:val="001266BF"/>
    <w:rsid w:val="00126E6B"/>
    <w:rsid w:val="0012722C"/>
    <w:rsid w:val="001272BE"/>
    <w:rsid w:val="001279AE"/>
    <w:rsid w:val="00130BEF"/>
    <w:rsid w:val="00133111"/>
    <w:rsid w:val="00133912"/>
    <w:rsid w:val="00134332"/>
    <w:rsid w:val="00135546"/>
    <w:rsid w:val="00136C87"/>
    <w:rsid w:val="00137075"/>
    <w:rsid w:val="0013729B"/>
    <w:rsid w:val="00137300"/>
    <w:rsid w:val="00137EE8"/>
    <w:rsid w:val="0014150A"/>
    <w:rsid w:val="00141913"/>
    <w:rsid w:val="00143663"/>
    <w:rsid w:val="001437A1"/>
    <w:rsid w:val="00145AE4"/>
    <w:rsid w:val="00146AAF"/>
    <w:rsid w:val="00146E71"/>
    <w:rsid w:val="0014756D"/>
    <w:rsid w:val="001523FF"/>
    <w:rsid w:val="00152DF8"/>
    <w:rsid w:val="00153FEB"/>
    <w:rsid w:val="00154520"/>
    <w:rsid w:val="001551C7"/>
    <w:rsid w:val="001557B9"/>
    <w:rsid w:val="00155859"/>
    <w:rsid w:val="00155B05"/>
    <w:rsid w:val="00157284"/>
    <w:rsid w:val="001579C5"/>
    <w:rsid w:val="00157C6B"/>
    <w:rsid w:val="00160567"/>
    <w:rsid w:val="0016533E"/>
    <w:rsid w:val="00166978"/>
    <w:rsid w:val="00166A44"/>
    <w:rsid w:val="00166FA7"/>
    <w:rsid w:val="0017027E"/>
    <w:rsid w:val="00172702"/>
    <w:rsid w:val="00173D1A"/>
    <w:rsid w:val="00174C1F"/>
    <w:rsid w:val="00175643"/>
    <w:rsid w:val="00177CBF"/>
    <w:rsid w:val="00177FD9"/>
    <w:rsid w:val="001815EB"/>
    <w:rsid w:val="00181822"/>
    <w:rsid w:val="001826D8"/>
    <w:rsid w:val="001840AC"/>
    <w:rsid w:val="00185713"/>
    <w:rsid w:val="001857AD"/>
    <w:rsid w:val="00187F0C"/>
    <w:rsid w:val="00190003"/>
    <w:rsid w:val="00190A00"/>
    <w:rsid w:val="0019278D"/>
    <w:rsid w:val="00192B4F"/>
    <w:rsid w:val="00192F4F"/>
    <w:rsid w:val="00192F60"/>
    <w:rsid w:val="001930B2"/>
    <w:rsid w:val="00194EC8"/>
    <w:rsid w:val="00196AFF"/>
    <w:rsid w:val="00197CC0"/>
    <w:rsid w:val="001A0628"/>
    <w:rsid w:val="001A082B"/>
    <w:rsid w:val="001A0964"/>
    <w:rsid w:val="001A1562"/>
    <w:rsid w:val="001A176F"/>
    <w:rsid w:val="001A236E"/>
    <w:rsid w:val="001A32CA"/>
    <w:rsid w:val="001A354C"/>
    <w:rsid w:val="001A56D9"/>
    <w:rsid w:val="001A573D"/>
    <w:rsid w:val="001A6EAB"/>
    <w:rsid w:val="001A7600"/>
    <w:rsid w:val="001B2575"/>
    <w:rsid w:val="001B3605"/>
    <w:rsid w:val="001B3AF7"/>
    <w:rsid w:val="001B3CD6"/>
    <w:rsid w:val="001B3CFC"/>
    <w:rsid w:val="001B7D10"/>
    <w:rsid w:val="001B7FE1"/>
    <w:rsid w:val="001C0CB3"/>
    <w:rsid w:val="001C14AE"/>
    <w:rsid w:val="001C180C"/>
    <w:rsid w:val="001C1DE7"/>
    <w:rsid w:val="001C1FBD"/>
    <w:rsid w:val="001C5C7E"/>
    <w:rsid w:val="001C5DE8"/>
    <w:rsid w:val="001C5DF5"/>
    <w:rsid w:val="001C6DD6"/>
    <w:rsid w:val="001C740B"/>
    <w:rsid w:val="001C7AA9"/>
    <w:rsid w:val="001D0E53"/>
    <w:rsid w:val="001D11AA"/>
    <w:rsid w:val="001D14EE"/>
    <w:rsid w:val="001D1F7B"/>
    <w:rsid w:val="001D20E0"/>
    <w:rsid w:val="001D2440"/>
    <w:rsid w:val="001D3A79"/>
    <w:rsid w:val="001D3C2E"/>
    <w:rsid w:val="001D4B1B"/>
    <w:rsid w:val="001D5020"/>
    <w:rsid w:val="001D5CCA"/>
    <w:rsid w:val="001D686D"/>
    <w:rsid w:val="001D72A3"/>
    <w:rsid w:val="001D7B71"/>
    <w:rsid w:val="001E1040"/>
    <w:rsid w:val="001E1730"/>
    <w:rsid w:val="001E205A"/>
    <w:rsid w:val="001E396B"/>
    <w:rsid w:val="001E44E6"/>
    <w:rsid w:val="001E5306"/>
    <w:rsid w:val="001E5D10"/>
    <w:rsid w:val="001F09D9"/>
    <w:rsid w:val="001F2996"/>
    <w:rsid w:val="001F2A03"/>
    <w:rsid w:val="001F2E09"/>
    <w:rsid w:val="001F358F"/>
    <w:rsid w:val="001F42B4"/>
    <w:rsid w:val="00200183"/>
    <w:rsid w:val="00200FEA"/>
    <w:rsid w:val="00201A4D"/>
    <w:rsid w:val="002028F3"/>
    <w:rsid w:val="002033FD"/>
    <w:rsid w:val="002041CF"/>
    <w:rsid w:val="0020484B"/>
    <w:rsid w:val="002060D3"/>
    <w:rsid w:val="00206627"/>
    <w:rsid w:val="00207675"/>
    <w:rsid w:val="002077F1"/>
    <w:rsid w:val="00212EBF"/>
    <w:rsid w:val="002140E5"/>
    <w:rsid w:val="00214412"/>
    <w:rsid w:val="0021758C"/>
    <w:rsid w:val="0021769D"/>
    <w:rsid w:val="00220382"/>
    <w:rsid w:val="002210F8"/>
    <w:rsid w:val="00222CC6"/>
    <w:rsid w:val="00224DB9"/>
    <w:rsid w:val="00224E3D"/>
    <w:rsid w:val="00225E63"/>
    <w:rsid w:val="002272CC"/>
    <w:rsid w:val="00227965"/>
    <w:rsid w:val="002279D6"/>
    <w:rsid w:val="00231B5E"/>
    <w:rsid w:val="00231C44"/>
    <w:rsid w:val="0023205C"/>
    <w:rsid w:val="00232C22"/>
    <w:rsid w:val="00236086"/>
    <w:rsid w:val="002361C3"/>
    <w:rsid w:val="0024393E"/>
    <w:rsid w:val="00243BF7"/>
    <w:rsid w:val="00244560"/>
    <w:rsid w:val="00245C21"/>
    <w:rsid w:val="002465BB"/>
    <w:rsid w:val="00247E9F"/>
    <w:rsid w:val="0025036E"/>
    <w:rsid w:val="002505BD"/>
    <w:rsid w:val="002511BC"/>
    <w:rsid w:val="00251EB7"/>
    <w:rsid w:val="00253BD7"/>
    <w:rsid w:val="002546CD"/>
    <w:rsid w:val="002565C3"/>
    <w:rsid w:val="002569C1"/>
    <w:rsid w:val="002574AC"/>
    <w:rsid w:val="002574EF"/>
    <w:rsid w:val="0025799D"/>
    <w:rsid w:val="00257BB7"/>
    <w:rsid w:val="002635D9"/>
    <w:rsid w:val="0026631E"/>
    <w:rsid w:val="00270B19"/>
    <w:rsid w:val="00271A45"/>
    <w:rsid w:val="002720A7"/>
    <w:rsid w:val="00273E49"/>
    <w:rsid w:val="0027426C"/>
    <w:rsid w:val="002817D6"/>
    <w:rsid w:val="002824CC"/>
    <w:rsid w:val="0028306E"/>
    <w:rsid w:val="00283A25"/>
    <w:rsid w:val="00284296"/>
    <w:rsid w:val="00284BFF"/>
    <w:rsid w:val="00285556"/>
    <w:rsid w:val="0028585D"/>
    <w:rsid w:val="00285962"/>
    <w:rsid w:val="00285E14"/>
    <w:rsid w:val="00286B80"/>
    <w:rsid w:val="00287AD9"/>
    <w:rsid w:val="002914D3"/>
    <w:rsid w:val="002921F5"/>
    <w:rsid w:val="0029243C"/>
    <w:rsid w:val="00292594"/>
    <w:rsid w:val="0029491D"/>
    <w:rsid w:val="00295250"/>
    <w:rsid w:val="0029530E"/>
    <w:rsid w:val="002957F1"/>
    <w:rsid w:val="00296842"/>
    <w:rsid w:val="00297A60"/>
    <w:rsid w:val="00297BE0"/>
    <w:rsid w:val="002A0FB8"/>
    <w:rsid w:val="002A2E84"/>
    <w:rsid w:val="002A34BA"/>
    <w:rsid w:val="002A365A"/>
    <w:rsid w:val="002A4C7C"/>
    <w:rsid w:val="002A52A3"/>
    <w:rsid w:val="002A7C95"/>
    <w:rsid w:val="002B026C"/>
    <w:rsid w:val="002B127A"/>
    <w:rsid w:val="002B1E4C"/>
    <w:rsid w:val="002B4A0C"/>
    <w:rsid w:val="002B53F1"/>
    <w:rsid w:val="002B69FC"/>
    <w:rsid w:val="002B7153"/>
    <w:rsid w:val="002C1475"/>
    <w:rsid w:val="002C25F6"/>
    <w:rsid w:val="002C295F"/>
    <w:rsid w:val="002C296B"/>
    <w:rsid w:val="002C4DE9"/>
    <w:rsid w:val="002C5E84"/>
    <w:rsid w:val="002C6084"/>
    <w:rsid w:val="002C61F5"/>
    <w:rsid w:val="002C7F26"/>
    <w:rsid w:val="002D0B03"/>
    <w:rsid w:val="002D1DFB"/>
    <w:rsid w:val="002D26FE"/>
    <w:rsid w:val="002D279D"/>
    <w:rsid w:val="002D2952"/>
    <w:rsid w:val="002D338E"/>
    <w:rsid w:val="002D3AF9"/>
    <w:rsid w:val="002D4567"/>
    <w:rsid w:val="002D4677"/>
    <w:rsid w:val="002D4B34"/>
    <w:rsid w:val="002D72D7"/>
    <w:rsid w:val="002D784E"/>
    <w:rsid w:val="002E0A13"/>
    <w:rsid w:val="002E19B4"/>
    <w:rsid w:val="002E1CD6"/>
    <w:rsid w:val="002E2E5F"/>
    <w:rsid w:val="002F030B"/>
    <w:rsid w:val="002F05A1"/>
    <w:rsid w:val="002F0B9A"/>
    <w:rsid w:val="002F136B"/>
    <w:rsid w:val="002F186B"/>
    <w:rsid w:val="002F4A2F"/>
    <w:rsid w:val="002F6655"/>
    <w:rsid w:val="002F7977"/>
    <w:rsid w:val="002F7D9C"/>
    <w:rsid w:val="003016D7"/>
    <w:rsid w:val="00302BBC"/>
    <w:rsid w:val="00302F4C"/>
    <w:rsid w:val="00303537"/>
    <w:rsid w:val="0030593A"/>
    <w:rsid w:val="00305ACC"/>
    <w:rsid w:val="0031249A"/>
    <w:rsid w:val="00312FC4"/>
    <w:rsid w:val="0031332D"/>
    <w:rsid w:val="00316408"/>
    <w:rsid w:val="003168EC"/>
    <w:rsid w:val="003207C9"/>
    <w:rsid w:val="00321F18"/>
    <w:rsid w:val="0032250F"/>
    <w:rsid w:val="003233C4"/>
    <w:rsid w:val="00323B05"/>
    <w:rsid w:val="0032482D"/>
    <w:rsid w:val="00325ECC"/>
    <w:rsid w:val="003278CA"/>
    <w:rsid w:val="00330AE6"/>
    <w:rsid w:val="00330F7D"/>
    <w:rsid w:val="003325D7"/>
    <w:rsid w:val="00332636"/>
    <w:rsid w:val="00332D4B"/>
    <w:rsid w:val="00333E3E"/>
    <w:rsid w:val="00336DBA"/>
    <w:rsid w:val="00340C70"/>
    <w:rsid w:val="003433A4"/>
    <w:rsid w:val="00343837"/>
    <w:rsid w:val="00343E5B"/>
    <w:rsid w:val="00343F6D"/>
    <w:rsid w:val="0034778F"/>
    <w:rsid w:val="003510CD"/>
    <w:rsid w:val="00351110"/>
    <w:rsid w:val="003554BC"/>
    <w:rsid w:val="00356380"/>
    <w:rsid w:val="00356FB8"/>
    <w:rsid w:val="00357B6F"/>
    <w:rsid w:val="0036010F"/>
    <w:rsid w:val="0036299A"/>
    <w:rsid w:val="00366B00"/>
    <w:rsid w:val="00366B0F"/>
    <w:rsid w:val="00370895"/>
    <w:rsid w:val="00370D19"/>
    <w:rsid w:val="00371736"/>
    <w:rsid w:val="00373663"/>
    <w:rsid w:val="00373A97"/>
    <w:rsid w:val="00373D82"/>
    <w:rsid w:val="00374877"/>
    <w:rsid w:val="003801AB"/>
    <w:rsid w:val="00380368"/>
    <w:rsid w:val="00380E71"/>
    <w:rsid w:val="00381589"/>
    <w:rsid w:val="003820A5"/>
    <w:rsid w:val="00382771"/>
    <w:rsid w:val="003842BB"/>
    <w:rsid w:val="00385F8E"/>
    <w:rsid w:val="00386132"/>
    <w:rsid w:val="003866BF"/>
    <w:rsid w:val="003918ED"/>
    <w:rsid w:val="003928DF"/>
    <w:rsid w:val="003936B3"/>
    <w:rsid w:val="003940AC"/>
    <w:rsid w:val="00394A0F"/>
    <w:rsid w:val="00395C21"/>
    <w:rsid w:val="003964A1"/>
    <w:rsid w:val="003A0BB4"/>
    <w:rsid w:val="003A2CA7"/>
    <w:rsid w:val="003A4835"/>
    <w:rsid w:val="003A6188"/>
    <w:rsid w:val="003A6B59"/>
    <w:rsid w:val="003A6C2C"/>
    <w:rsid w:val="003A6FD3"/>
    <w:rsid w:val="003A724D"/>
    <w:rsid w:val="003A7519"/>
    <w:rsid w:val="003A7C50"/>
    <w:rsid w:val="003A7D50"/>
    <w:rsid w:val="003B0795"/>
    <w:rsid w:val="003B0F3D"/>
    <w:rsid w:val="003B15E0"/>
    <w:rsid w:val="003B1802"/>
    <w:rsid w:val="003B1D24"/>
    <w:rsid w:val="003B419E"/>
    <w:rsid w:val="003B4690"/>
    <w:rsid w:val="003B5C76"/>
    <w:rsid w:val="003B67FD"/>
    <w:rsid w:val="003C03CA"/>
    <w:rsid w:val="003C2986"/>
    <w:rsid w:val="003C3211"/>
    <w:rsid w:val="003C505B"/>
    <w:rsid w:val="003C5E58"/>
    <w:rsid w:val="003D016E"/>
    <w:rsid w:val="003D3D72"/>
    <w:rsid w:val="003D410B"/>
    <w:rsid w:val="003D5015"/>
    <w:rsid w:val="003D5715"/>
    <w:rsid w:val="003D59BB"/>
    <w:rsid w:val="003D5BFB"/>
    <w:rsid w:val="003D6D22"/>
    <w:rsid w:val="003E0854"/>
    <w:rsid w:val="003E151F"/>
    <w:rsid w:val="003E2B52"/>
    <w:rsid w:val="003E38DD"/>
    <w:rsid w:val="003E5DA5"/>
    <w:rsid w:val="003E66CF"/>
    <w:rsid w:val="003E7A03"/>
    <w:rsid w:val="003F01EC"/>
    <w:rsid w:val="003F0D92"/>
    <w:rsid w:val="003F0E89"/>
    <w:rsid w:val="003F10ED"/>
    <w:rsid w:val="003F13DC"/>
    <w:rsid w:val="003F1D7D"/>
    <w:rsid w:val="003F2672"/>
    <w:rsid w:val="003F2E54"/>
    <w:rsid w:val="003F3C38"/>
    <w:rsid w:val="003F412F"/>
    <w:rsid w:val="003F4C29"/>
    <w:rsid w:val="003F554B"/>
    <w:rsid w:val="003F7EEC"/>
    <w:rsid w:val="004004D7"/>
    <w:rsid w:val="004019D9"/>
    <w:rsid w:val="00402258"/>
    <w:rsid w:val="00403341"/>
    <w:rsid w:val="00404144"/>
    <w:rsid w:val="004079E3"/>
    <w:rsid w:val="00407BCA"/>
    <w:rsid w:val="0041193C"/>
    <w:rsid w:val="00412D01"/>
    <w:rsid w:val="00413F1F"/>
    <w:rsid w:val="00414156"/>
    <w:rsid w:val="004149F9"/>
    <w:rsid w:val="004153E2"/>
    <w:rsid w:val="0041578D"/>
    <w:rsid w:val="00416725"/>
    <w:rsid w:val="0042009D"/>
    <w:rsid w:val="0042088F"/>
    <w:rsid w:val="00420BB3"/>
    <w:rsid w:val="004210BD"/>
    <w:rsid w:val="00422B37"/>
    <w:rsid w:val="00422B48"/>
    <w:rsid w:val="00422CAD"/>
    <w:rsid w:val="00422DA7"/>
    <w:rsid w:val="00423197"/>
    <w:rsid w:val="00424179"/>
    <w:rsid w:val="0042461D"/>
    <w:rsid w:val="004249A1"/>
    <w:rsid w:val="00425036"/>
    <w:rsid w:val="004258EB"/>
    <w:rsid w:val="00425BBB"/>
    <w:rsid w:val="00425DA8"/>
    <w:rsid w:val="00426AE7"/>
    <w:rsid w:val="00431E30"/>
    <w:rsid w:val="0043227A"/>
    <w:rsid w:val="00432298"/>
    <w:rsid w:val="004336DD"/>
    <w:rsid w:val="00433DB9"/>
    <w:rsid w:val="004359A1"/>
    <w:rsid w:val="00436592"/>
    <w:rsid w:val="0043775B"/>
    <w:rsid w:val="00440E9A"/>
    <w:rsid w:val="004418AF"/>
    <w:rsid w:val="00441931"/>
    <w:rsid w:val="00442AE4"/>
    <w:rsid w:val="00442FE1"/>
    <w:rsid w:val="004436D5"/>
    <w:rsid w:val="0044556E"/>
    <w:rsid w:val="00445608"/>
    <w:rsid w:val="00445BF3"/>
    <w:rsid w:val="004462CC"/>
    <w:rsid w:val="00446D82"/>
    <w:rsid w:val="00451DEF"/>
    <w:rsid w:val="004524B9"/>
    <w:rsid w:val="00454773"/>
    <w:rsid w:val="00455B82"/>
    <w:rsid w:val="00455D45"/>
    <w:rsid w:val="00457327"/>
    <w:rsid w:val="00457859"/>
    <w:rsid w:val="0045794C"/>
    <w:rsid w:val="00466237"/>
    <w:rsid w:val="004664BE"/>
    <w:rsid w:val="00466BD9"/>
    <w:rsid w:val="004676DE"/>
    <w:rsid w:val="004702A6"/>
    <w:rsid w:val="00471789"/>
    <w:rsid w:val="00472069"/>
    <w:rsid w:val="0047232A"/>
    <w:rsid w:val="00472477"/>
    <w:rsid w:val="0047263F"/>
    <w:rsid w:val="00475CF5"/>
    <w:rsid w:val="004760CD"/>
    <w:rsid w:val="00476F98"/>
    <w:rsid w:val="00477264"/>
    <w:rsid w:val="00480043"/>
    <w:rsid w:val="00481858"/>
    <w:rsid w:val="00482FAE"/>
    <w:rsid w:val="00484B56"/>
    <w:rsid w:val="00485534"/>
    <w:rsid w:val="004855F9"/>
    <w:rsid w:val="00485635"/>
    <w:rsid w:val="00485BB1"/>
    <w:rsid w:val="00486968"/>
    <w:rsid w:val="00486D3D"/>
    <w:rsid w:val="00490192"/>
    <w:rsid w:val="00490FA9"/>
    <w:rsid w:val="004936BD"/>
    <w:rsid w:val="004944C6"/>
    <w:rsid w:val="004946BC"/>
    <w:rsid w:val="00494739"/>
    <w:rsid w:val="00495F84"/>
    <w:rsid w:val="00496D1E"/>
    <w:rsid w:val="004A0B67"/>
    <w:rsid w:val="004A1C73"/>
    <w:rsid w:val="004A2FD8"/>
    <w:rsid w:val="004A3621"/>
    <w:rsid w:val="004A4159"/>
    <w:rsid w:val="004A5B58"/>
    <w:rsid w:val="004A6BAB"/>
    <w:rsid w:val="004A737E"/>
    <w:rsid w:val="004A7FE9"/>
    <w:rsid w:val="004B04A7"/>
    <w:rsid w:val="004B0B3F"/>
    <w:rsid w:val="004B3032"/>
    <w:rsid w:val="004B3D14"/>
    <w:rsid w:val="004B6A78"/>
    <w:rsid w:val="004B7406"/>
    <w:rsid w:val="004B780E"/>
    <w:rsid w:val="004B7CB3"/>
    <w:rsid w:val="004C133B"/>
    <w:rsid w:val="004C17B6"/>
    <w:rsid w:val="004C1D2B"/>
    <w:rsid w:val="004C336F"/>
    <w:rsid w:val="004C3AF2"/>
    <w:rsid w:val="004C428E"/>
    <w:rsid w:val="004C42C9"/>
    <w:rsid w:val="004C42DA"/>
    <w:rsid w:val="004C6549"/>
    <w:rsid w:val="004C7D0A"/>
    <w:rsid w:val="004D37D6"/>
    <w:rsid w:val="004D3839"/>
    <w:rsid w:val="004D666B"/>
    <w:rsid w:val="004D6B26"/>
    <w:rsid w:val="004D73CA"/>
    <w:rsid w:val="004D7BD9"/>
    <w:rsid w:val="004E0502"/>
    <w:rsid w:val="004E1935"/>
    <w:rsid w:val="004E22C9"/>
    <w:rsid w:val="004E251A"/>
    <w:rsid w:val="004E3A5D"/>
    <w:rsid w:val="004E3E43"/>
    <w:rsid w:val="004E3E56"/>
    <w:rsid w:val="004E5260"/>
    <w:rsid w:val="004E553A"/>
    <w:rsid w:val="004E76C3"/>
    <w:rsid w:val="004F29E5"/>
    <w:rsid w:val="004F2F78"/>
    <w:rsid w:val="004F3519"/>
    <w:rsid w:val="004F541D"/>
    <w:rsid w:val="004F745B"/>
    <w:rsid w:val="0050097C"/>
    <w:rsid w:val="00501871"/>
    <w:rsid w:val="00502248"/>
    <w:rsid w:val="00503376"/>
    <w:rsid w:val="00503CF8"/>
    <w:rsid w:val="00504F11"/>
    <w:rsid w:val="0050617C"/>
    <w:rsid w:val="00507E79"/>
    <w:rsid w:val="00511315"/>
    <w:rsid w:val="005145BE"/>
    <w:rsid w:val="005165AA"/>
    <w:rsid w:val="00516603"/>
    <w:rsid w:val="00517191"/>
    <w:rsid w:val="00517F53"/>
    <w:rsid w:val="00521EF5"/>
    <w:rsid w:val="0052361C"/>
    <w:rsid w:val="00526BFC"/>
    <w:rsid w:val="00532B24"/>
    <w:rsid w:val="0053338F"/>
    <w:rsid w:val="00533490"/>
    <w:rsid w:val="00535AF9"/>
    <w:rsid w:val="00536875"/>
    <w:rsid w:val="005372B0"/>
    <w:rsid w:val="005407CF"/>
    <w:rsid w:val="005413DF"/>
    <w:rsid w:val="0054263B"/>
    <w:rsid w:val="00543FA4"/>
    <w:rsid w:val="0054403F"/>
    <w:rsid w:val="00545F5C"/>
    <w:rsid w:val="00547AAD"/>
    <w:rsid w:val="00550ACE"/>
    <w:rsid w:val="005515F2"/>
    <w:rsid w:val="0055525F"/>
    <w:rsid w:val="00555B8A"/>
    <w:rsid w:val="00555F06"/>
    <w:rsid w:val="005574CF"/>
    <w:rsid w:val="00557C55"/>
    <w:rsid w:val="00562268"/>
    <w:rsid w:val="005627A9"/>
    <w:rsid w:val="0056611F"/>
    <w:rsid w:val="00571528"/>
    <w:rsid w:val="0057323E"/>
    <w:rsid w:val="0057399C"/>
    <w:rsid w:val="00574B94"/>
    <w:rsid w:val="00575D10"/>
    <w:rsid w:val="00577415"/>
    <w:rsid w:val="00580566"/>
    <w:rsid w:val="005826BB"/>
    <w:rsid w:val="00583349"/>
    <w:rsid w:val="00583B35"/>
    <w:rsid w:val="00583D2D"/>
    <w:rsid w:val="00583DAC"/>
    <w:rsid w:val="00583DBD"/>
    <w:rsid w:val="0058694F"/>
    <w:rsid w:val="00591BD3"/>
    <w:rsid w:val="00592F5A"/>
    <w:rsid w:val="00592FFD"/>
    <w:rsid w:val="00593525"/>
    <w:rsid w:val="00594454"/>
    <w:rsid w:val="005953DB"/>
    <w:rsid w:val="00596674"/>
    <w:rsid w:val="0059740D"/>
    <w:rsid w:val="005A0BD4"/>
    <w:rsid w:val="005A1DF4"/>
    <w:rsid w:val="005A2CD0"/>
    <w:rsid w:val="005A349F"/>
    <w:rsid w:val="005A490B"/>
    <w:rsid w:val="005A4B58"/>
    <w:rsid w:val="005A4DC7"/>
    <w:rsid w:val="005A57FA"/>
    <w:rsid w:val="005A6857"/>
    <w:rsid w:val="005A6CBF"/>
    <w:rsid w:val="005A71E3"/>
    <w:rsid w:val="005B11C6"/>
    <w:rsid w:val="005B23BE"/>
    <w:rsid w:val="005B3025"/>
    <w:rsid w:val="005B45A1"/>
    <w:rsid w:val="005C034F"/>
    <w:rsid w:val="005C0778"/>
    <w:rsid w:val="005C0D23"/>
    <w:rsid w:val="005C2D96"/>
    <w:rsid w:val="005C36F9"/>
    <w:rsid w:val="005C5A83"/>
    <w:rsid w:val="005C6895"/>
    <w:rsid w:val="005C6F78"/>
    <w:rsid w:val="005C7875"/>
    <w:rsid w:val="005C7F83"/>
    <w:rsid w:val="005D05CF"/>
    <w:rsid w:val="005D0C2A"/>
    <w:rsid w:val="005D1284"/>
    <w:rsid w:val="005D1558"/>
    <w:rsid w:val="005D2099"/>
    <w:rsid w:val="005D258C"/>
    <w:rsid w:val="005D2C69"/>
    <w:rsid w:val="005D43ED"/>
    <w:rsid w:val="005D5DF9"/>
    <w:rsid w:val="005D6F73"/>
    <w:rsid w:val="005E19A4"/>
    <w:rsid w:val="005E1CB0"/>
    <w:rsid w:val="005E1D12"/>
    <w:rsid w:val="005E2613"/>
    <w:rsid w:val="005E2D0B"/>
    <w:rsid w:val="005F0AC4"/>
    <w:rsid w:val="005F2781"/>
    <w:rsid w:val="005F40A4"/>
    <w:rsid w:val="005F5812"/>
    <w:rsid w:val="005F6138"/>
    <w:rsid w:val="006006FE"/>
    <w:rsid w:val="00603DAA"/>
    <w:rsid w:val="00604B45"/>
    <w:rsid w:val="006051DE"/>
    <w:rsid w:val="00606470"/>
    <w:rsid w:val="006067AC"/>
    <w:rsid w:val="006067FF"/>
    <w:rsid w:val="00607AEA"/>
    <w:rsid w:val="006110FB"/>
    <w:rsid w:val="006154A8"/>
    <w:rsid w:val="00615937"/>
    <w:rsid w:val="0061712F"/>
    <w:rsid w:val="006171CB"/>
    <w:rsid w:val="0061752D"/>
    <w:rsid w:val="00621426"/>
    <w:rsid w:val="0062181F"/>
    <w:rsid w:val="00624C5E"/>
    <w:rsid w:val="00627386"/>
    <w:rsid w:val="00627641"/>
    <w:rsid w:val="00627868"/>
    <w:rsid w:val="00630257"/>
    <w:rsid w:val="006339C1"/>
    <w:rsid w:val="0063439C"/>
    <w:rsid w:val="00634B6B"/>
    <w:rsid w:val="00634BB4"/>
    <w:rsid w:val="00634C5D"/>
    <w:rsid w:val="006370B1"/>
    <w:rsid w:val="00637F3E"/>
    <w:rsid w:val="00641092"/>
    <w:rsid w:val="006423D1"/>
    <w:rsid w:val="00642E12"/>
    <w:rsid w:val="00643135"/>
    <w:rsid w:val="006455EF"/>
    <w:rsid w:val="00645FFE"/>
    <w:rsid w:val="006469EE"/>
    <w:rsid w:val="006472D5"/>
    <w:rsid w:val="00652B03"/>
    <w:rsid w:val="0065326F"/>
    <w:rsid w:val="0065382A"/>
    <w:rsid w:val="00653D62"/>
    <w:rsid w:val="0065503D"/>
    <w:rsid w:val="00655789"/>
    <w:rsid w:val="006609B9"/>
    <w:rsid w:val="006623FA"/>
    <w:rsid w:val="006635A4"/>
    <w:rsid w:val="00664669"/>
    <w:rsid w:val="00664738"/>
    <w:rsid w:val="00665DB8"/>
    <w:rsid w:val="00670019"/>
    <w:rsid w:val="00670720"/>
    <w:rsid w:val="006707A2"/>
    <w:rsid w:val="00670942"/>
    <w:rsid w:val="00671AA8"/>
    <w:rsid w:val="006735BD"/>
    <w:rsid w:val="0067383B"/>
    <w:rsid w:val="00677249"/>
    <w:rsid w:val="006773BA"/>
    <w:rsid w:val="00680F20"/>
    <w:rsid w:val="0068117F"/>
    <w:rsid w:val="00681A3A"/>
    <w:rsid w:val="00681AE8"/>
    <w:rsid w:val="00682B36"/>
    <w:rsid w:val="00682F33"/>
    <w:rsid w:val="006836BB"/>
    <w:rsid w:val="006915B4"/>
    <w:rsid w:val="00692441"/>
    <w:rsid w:val="006939E1"/>
    <w:rsid w:val="0069461F"/>
    <w:rsid w:val="0069575D"/>
    <w:rsid w:val="00696F0D"/>
    <w:rsid w:val="006A1064"/>
    <w:rsid w:val="006A328B"/>
    <w:rsid w:val="006A362E"/>
    <w:rsid w:val="006A4017"/>
    <w:rsid w:val="006A4F0F"/>
    <w:rsid w:val="006A5EF7"/>
    <w:rsid w:val="006A678D"/>
    <w:rsid w:val="006B01D0"/>
    <w:rsid w:val="006B2683"/>
    <w:rsid w:val="006B2B97"/>
    <w:rsid w:val="006B42E8"/>
    <w:rsid w:val="006B66D1"/>
    <w:rsid w:val="006C0D0E"/>
    <w:rsid w:val="006C3894"/>
    <w:rsid w:val="006C66EF"/>
    <w:rsid w:val="006C6CF3"/>
    <w:rsid w:val="006D0E50"/>
    <w:rsid w:val="006D1602"/>
    <w:rsid w:val="006D21C5"/>
    <w:rsid w:val="006D3151"/>
    <w:rsid w:val="006D3F4E"/>
    <w:rsid w:val="006D4079"/>
    <w:rsid w:val="006D40D5"/>
    <w:rsid w:val="006D475F"/>
    <w:rsid w:val="006D5081"/>
    <w:rsid w:val="006D6452"/>
    <w:rsid w:val="006D654B"/>
    <w:rsid w:val="006D7A03"/>
    <w:rsid w:val="006E0263"/>
    <w:rsid w:val="006E16B9"/>
    <w:rsid w:val="006E1E91"/>
    <w:rsid w:val="006E39D8"/>
    <w:rsid w:val="006F0C14"/>
    <w:rsid w:val="006F0CB9"/>
    <w:rsid w:val="006F158A"/>
    <w:rsid w:val="006F1F9E"/>
    <w:rsid w:val="006F2501"/>
    <w:rsid w:val="006F3660"/>
    <w:rsid w:val="006F390E"/>
    <w:rsid w:val="006F5242"/>
    <w:rsid w:val="006F6BE6"/>
    <w:rsid w:val="006F6CC0"/>
    <w:rsid w:val="006F739F"/>
    <w:rsid w:val="006F7E59"/>
    <w:rsid w:val="0070021E"/>
    <w:rsid w:val="00700AAA"/>
    <w:rsid w:val="0070100E"/>
    <w:rsid w:val="007019FF"/>
    <w:rsid w:val="00702237"/>
    <w:rsid w:val="00702AFA"/>
    <w:rsid w:val="007030EF"/>
    <w:rsid w:val="00703A3E"/>
    <w:rsid w:val="007040BD"/>
    <w:rsid w:val="00704339"/>
    <w:rsid w:val="007078CF"/>
    <w:rsid w:val="00711629"/>
    <w:rsid w:val="007117C3"/>
    <w:rsid w:val="00712785"/>
    <w:rsid w:val="0071295F"/>
    <w:rsid w:val="00712FF0"/>
    <w:rsid w:val="00713876"/>
    <w:rsid w:val="00714249"/>
    <w:rsid w:val="00715E7E"/>
    <w:rsid w:val="0072091B"/>
    <w:rsid w:val="007214D9"/>
    <w:rsid w:val="00722699"/>
    <w:rsid w:val="0072284B"/>
    <w:rsid w:val="007228EF"/>
    <w:rsid w:val="0072349F"/>
    <w:rsid w:val="00723E57"/>
    <w:rsid w:val="007250D4"/>
    <w:rsid w:val="007251F0"/>
    <w:rsid w:val="00725A7D"/>
    <w:rsid w:val="00726026"/>
    <w:rsid w:val="007277EB"/>
    <w:rsid w:val="00727CFA"/>
    <w:rsid w:val="00730768"/>
    <w:rsid w:val="00730AC9"/>
    <w:rsid w:val="007311D0"/>
    <w:rsid w:val="0073126A"/>
    <w:rsid w:val="0073247A"/>
    <w:rsid w:val="007332F5"/>
    <w:rsid w:val="00733CB3"/>
    <w:rsid w:val="0073580B"/>
    <w:rsid w:val="00737CE5"/>
    <w:rsid w:val="0074071D"/>
    <w:rsid w:val="0074114E"/>
    <w:rsid w:val="00741C91"/>
    <w:rsid w:val="00742FDC"/>
    <w:rsid w:val="00743450"/>
    <w:rsid w:val="00744640"/>
    <w:rsid w:val="007450AF"/>
    <w:rsid w:val="00747A88"/>
    <w:rsid w:val="00750270"/>
    <w:rsid w:val="00750499"/>
    <w:rsid w:val="00754935"/>
    <w:rsid w:val="007550A3"/>
    <w:rsid w:val="007554E5"/>
    <w:rsid w:val="00755724"/>
    <w:rsid w:val="00755AB3"/>
    <w:rsid w:val="00755FE9"/>
    <w:rsid w:val="007600D2"/>
    <w:rsid w:val="007617D9"/>
    <w:rsid w:val="0076407C"/>
    <w:rsid w:val="00765AB3"/>
    <w:rsid w:val="0076646A"/>
    <w:rsid w:val="00766A37"/>
    <w:rsid w:val="007707B6"/>
    <w:rsid w:val="00770ED7"/>
    <w:rsid w:val="00772920"/>
    <w:rsid w:val="00773958"/>
    <w:rsid w:val="007741C0"/>
    <w:rsid w:val="00775EBF"/>
    <w:rsid w:val="007765FA"/>
    <w:rsid w:val="00776D58"/>
    <w:rsid w:val="00776D7A"/>
    <w:rsid w:val="007771C9"/>
    <w:rsid w:val="00780D18"/>
    <w:rsid w:val="00781565"/>
    <w:rsid w:val="00782054"/>
    <w:rsid w:val="00782BFF"/>
    <w:rsid w:val="00783F27"/>
    <w:rsid w:val="007848DF"/>
    <w:rsid w:val="00790848"/>
    <w:rsid w:val="00791A76"/>
    <w:rsid w:val="00791F4D"/>
    <w:rsid w:val="00794736"/>
    <w:rsid w:val="00794930"/>
    <w:rsid w:val="00794ADB"/>
    <w:rsid w:val="00796511"/>
    <w:rsid w:val="007965B7"/>
    <w:rsid w:val="007A0C6D"/>
    <w:rsid w:val="007A358D"/>
    <w:rsid w:val="007A47D7"/>
    <w:rsid w:val="007A4995"/>
    <w:rsid w:val="007A50B4"/>
    <w:rsid w:val="007A5A7E"/>
    <w:rsid w:val="007A6BBE"/>
    <w:rsid w:val="007A7528"/>
    <w:rsid w:val="007A79E8"/>
    <w:rsid w:val="007B08A5"/>
    <w:rsid w:val="007B1C41"/>
    <w:rsid w:val="007B259D"/>
    <w:rsid w:val="007B31CC"/>
    <w:rsid w:val="007B5635"/>
    <w:rsid w:val="007B632F"/>
    <w:rsid w:val="007B72D8"/>
    <w:rsid w:val="007B7ED1"/>
    <w:rsid w:val="007C06E6"/>
    <w:rsid w:val="007C2C02"/>
    <w:rsid w:val="007C3031"/>
    <w:rsid w:val="007C44A6"/>
    <w:rsid w:val="007C5119"/>
    <w:rsid w:val="007C5B9C"/>
    <w:rsid w:val="007C747A"/>
    <w:rsid w:val="007D0F26"/>
    <w:rsid w:val="007D16A6"/>
    <w:rsid w:val="007D1915"/>
    <w:rsid w:val="007D1C13"/>
    <w:rsid w:val="007D331C"/>
    <w:rsid w:val="007D5A1D"/>
    <w:rsid w:val="007D61CB"/>
    <w:rsid w:val="007D6EC1"/>
    <w:rsid w:val="007E0594"/>
    <w:rsid w:val="007E06CA"/>
    <w:rsid w:val="007E1347"/>
    <w:rsid w:val="007E212F"/>
    <w:rsid w:val="007E23BA"/>
    <w:rsid w:val="007E29EE"/>
    <w:rsid w:val="007E3338"/>
    <w:rsid w:val="007E6417"/>
    <w:rsid w:val="007F15EF"/>
    <w:rsid w:val="007F1CD4"/>
    <w:rsid w:val="007F4BCC"/>
    <w:rsid w:val="007F4BE8"/>
    <w:rsid w:val="007F4CE8"/>
    <w:rsid w:val="007F781C"/>
    <w:rsid w:val="00800127"/>
    <w:rsid w:val="00800FDC"/>
    <w:rsid w:val="008010A1"/>
    <w:rsid w:val="00801D09"/>
    <w:rsid w:val="00801DE9"/>
    <w:rsid w:val="00802636"/>
    <w:rsid w:val="00804547"/>
    <w:rsid w:val="008060DA"/>
    <w:rsid w:val="00806EE4"/>
    <w:rsid w:val="00806F51"/>
    <w:rsid w:val="008076DE"/>
    <w:rsid w:val="00810DE7"/>
    <w:rsid w:val="00811235"/>
    <w:rsid w:val="008120CA"/>
    <w:rsid w:val="00812720"/>
    <w:rsid w:val="008146A3"/>
    <w:rsid w:val="00815BF8"/>
    <w:rsid w:val="00820EFC"/>
    <w:rsid w:val="00822DA3"/>
    <w:rsid w:val="00823BB1"/>
    <w:rsid w:val="00825C76"/>
    <w:rsid w:val="008273C0"/>
    <w:rsid w:val="00831238"/>
    <w:rsid w:val="00831596"/>
    <w:rsid w:val="00831736"/>
    <w:rsid w:val="008343AF"/>
    <w:rsid w:val="0083587C"/>
    <w:rsid w:val="00836730"/>
    <w:rsid w:val="00836961"/>
    <w:rsid w:val="0084013A"/>
    <w:rsid w:val="0084016E"/>
    <w:rsid w:val="008405DC"/>
    <w:rsid w:val="00840D4B"/>
    <w:rsid w:val="00846748"/>
    <w:rsid w:val="00851751"/>
    <w:rsid w:val="0085211A"/>
    <w:rsid w:val="00855794"/>
    <w:rsid w:val="008605AC"/>
    <w:rsid w:val="008608AE"/>
    <w:rsid w:val="00860D42"/>
    <w:rsid w:val="0086187A"/>
    <w:rsid w:val="0086221B"/>
    <w:rsid w:val="008652EE"/>
    <w:rsid w:val="008655DF"/>
    <w:rsid w:val="00867023"/>
    <w:rsid w:val="008676DC"/>
    <w:rsid w:val="008722DA"/>
    <w:rsid w:val="00872986"/>
    <w:rsid w:val="00874AE8"/>
    <w:rsid w:val="00874EF4"/>
    <w:rsid w:val="008752A2"/>
    <w:rsid w:val="008755B4"/>
    <w:rsid w:val="00876ACF"/>
    <w:rsid w:val="00877E29"/>
    <w:rsid w:val="0088198D"/>
    <w:rsid w:val="0088266E"/>
    <w:rsid w:val="00882A00"/>
    <w:rsid w:val="00882DD9"/>
    <w:rsid w:val="0088407C"/>
    <w:rsid w:val="00884763"/>
    <w:rsid w:val="00887BDE"/>
    <w:rsid w:val="00887CC5"/>
    <w:rsid w:val="00892D81"/>
    <w:rsid w:val="008941C3"/>
    <w:rsid w:val="00894FC1"/>
    <w:rsid w:val="00897AD8"/>
    <w:rsid w:val="008A01C9"/>
    <w:rsid w:val="008A13A4"/>
    <w:rsid w:val="008A17E6"/>
    <w:rsid w:val="008A1E78"/>
    <w:rsid w:val="008B000A"/>
    <w:rsid w:val="008B0CFE"/>
    <w:rsid w:val="008B1A3F"/>
    <w:rsid w:val="008B22FE"/>
    <w:rsid w:val="008B26FC"/>
    <w:rsid w:val="008B3122"/>
    <w:rsid w:val="008B3374"/>
    <w:rsid w:val="008B3562"/>
    <w:rsid w:val="008B38B1"/>
    <w:rsid w:val="008B79E0"/>
    <w:rsid w:val="008B7C41"/>
    <w:rsid w:val="008C2883"/>
    <w:rsid w:val="008C2CEE"/>
    <w:rsid w:val="008C2ED1"/>
    <w:rsid w:val="008C2F15"/>
    <w:rsid w:val="008C34E2"/>
    <w:rsid w:val="008C3696"/>
    <w:rsid w:val="008C429B"/>
    <w:rsid w:val="008C603A"/>
    <w:rsid w:val="008C6931"/>
    <w:rsid w:val="008C780C"/>
    <w:rsid w:val="008D0B7E"/>
    <w:rsid w:val="008D0F6F"/>
    <w:rsid w:val="008D12B3"/>
    <w:rsid w:val="008D1C53"/>
    <w:rsid w:val="008D1D51"/>
    <w:rsid w:val="008D3071"/>
    <w:rsid w:val="008D3642"/>
    <w:rsid w:val="008D3DC1"/>
    <w:rsid w:val="008D5A92"/>
    <w:rsid w:val="008D6085"/>
    <w:rsid w:val="008D6F80"/>
    <w:rsid w:val="008D7629"/>
    <w:rsid w:val="008E0017"/>
    <w:rsid w:val="008E0341"/>
    <w:rsid w:val="008E3DB5"/>
    <w:rsid w:val="008E3FE4"/>
    <w:rsid w:val="008E4A07"/>
    <w:rsid w:val="008E54A5"/>
    <w:rsid w:val="008E550E"/>
    <w:rsid w:val="008E57E0"/>
    <w:rsid w:val="008E593C"/>
    <w:rsid w:val="008E6150"/>
    <w:rsid w:val="008E61DB"/>
    <w:rsid w:val="008E62BD"/>
    <w:rsid w:val="008F02FA"/>
    <w:rsid w:val="008F338E"/>
    <w:rsid w:val="008F3BBA"/>
    <w:rsid w:val="008F52A9"/>
    <w:rsid w:val="008F5BD5"/>
    <w:rsid w:val="00900062"/>
    <w:rsid w:val="00900488"/>
    <w:rsid w:val="00901655"/>
    <w:rsid w:val="00902B37"/>
    <w:rsid w:val="00903393"/>
    <w:rsid w:val="00903A8A"/>
    <w:rsid w:val="00906381"/>
    <w:rsid w:val="009066A0"/>
    <w:rsid w:val="00906D67"/>
    <w:rsid w:val="00907119"/>
    <w:rsid w:val="00910751"/>
    <w:rsid w:val="00910C9D"/>
    <w:rsid w:val="00911950"/>
    <w:rsid w:val="00914554"/>
    <w:rsid w:val="00917ABA"/>
    <w:rsid w:val="009203E8"/>
    <w:rsid w:val="009210AB"/>
    <w:rsid w:val="00922393"/>
    <w:rsid w:val="009235FA"/>
    <w:rsid w:val="009237E6"/>
    <w:rsid w:val="00923A54"/>
    <w:rsid w:val="00923DB9"/>
    <w:rsid w:val="0092543A"/>
    <w:rsid w:val="009261F8"/>
    <w:rsid w:val="00926F10"/>
    <w:rsid w:val="009276F1"/>
    <w:rsid w:val="009300D8"/>
    <w:rsid w:val="009301B0"/>
    <w:rsid w:val="009308BA"/>
    <w:rsid w:val="009322D0"/>
    <w:rsid w:val="0093275B"/>
    <w:rsid w:val="009327EC"/>
    <w:rsid w:val="0093667F"/>
    <w:rsid w:val="00936B5A"/>
    <w:rsid w:val="009402F2"/>
    <w:rsid w:val="0094117E"/>
    <w:rsid w:val="009411FC"/>
    <w:rsid w:val="00942372"/>
    <w:rsid w:val="00942D9C"/>
    <w:rsid w:val="009446A1"/>
    <w:rsid w:val="00945793"/>
    <w:rsid w:val="0094674A"/>
    <w:rsid w:val="00946F88"/>
    <w:rsid w:val="00947A10"/>
    <w:rsid w:val="00947C3B"/>
    <w:rsid w:val="009507A0"/>
    <w:rsid w:val="00951D48"/>
    <w:rsid w:val="00951E33"/>
    <w:rsid w:val="0095327F"/>
    <w:rsid w:val="00954A66"/>
    <w:rsid w:val="00955477"/>
    <w:rsid w:val="00955CDD"/>
    <w:rsid w:val="00961E86"/>
    <w:rsid w:val="0096292A"/>
    <w:rsid w:val="0096327E"/>
    <w:rsid w:val="00965BE4"/>
    <w:rsid w:val="00965F5E"/>
    <w:rsid w:val="00966262"/>
    <w:rsid w:val="00966DC9"/>
    <w:rsid w:val="00970B27"/>
    <w:rsid w:val="00971083"/>
    <w:rsid w:val="00972954"/>
    <w:rsid w:val="00972CD0"/>
    <w:rsid w:val="0097332F"/>
    <w:rsid w:val="00973ECB"/>
    <w:rsid w:val="00975456"/>
    <w:rsid w:val="009754A8"/>
    <w:rsid w:val="009769C2"/>
    <w:rsid w:val="00977D33"/>
    <w:rsid w:val="00980F7D"/>
    <w:rsid w:val="00981D4B"/>
    <w:rsid w:val="0098291B"/>
    <w:rsid w:val="00984307"/>
    <w:rsid w:val="00985805"/>
    <w:rsid w:val="009867E3"/>
    <w:rsid w:val="00990065"/>
    <w:rsid w:val="00990690"/>
    <w:rsid w:val="00990F1B"/>
    <w:rsid w:val="009935A1"/>
    <w:rsid w:val="009939C2"/>
    <w:rsid w:val="00993E9E"/>
    <w:rsid w:val="00994FEC"/>
    <w:rsid w:val="009953B2"/>
    <w:rsid w:val="00995D25"/>
    <w:rsid w:val="009A1409"/>
    <w:rsid w:val="009A1E0C"/>
    <w:rsid w:val="009A398C"/>
    <w:rsid w:val="009A49AD"/>
    <w:rsid w:val="009A6635"/>
    <w:rsid w:val="009A6713"/>
    <w:rsid w:val="009B1F7D"/>
    <w:rsid w:val="009B4877"/>
    <w:rsid w:val="009B531D"/>
    <w:rsid w:val="009B620E"/>
    <w:rsid w:val="009C017C"/>
    <w:rsid w:val="009C1899"/>
    <w:rsid w:val="009C3CA5"/>
    <w:rsid w:val="009C5D16"/>
    <w:rsid w:val="009C5E93"/>
    <w:rsid w:val="009C689E"/>
    <w:rsid w:val="009C6D57"/>
    <w:rsid w:val="009C7ACF"/>
    <w:rsid w:val="009D02C2"/>
    <w:rsid w:val="009D0C69"/>
    <w:rsid w:val="009D0DA8"/>
    <w:rsid w:val="009D0E3D"/>
    <w:rsid w:val="009D286E"/>
    <w:rsid w:val="009D293C"/>
    <w:rsid w:val="009D4B5F"/>
    <w:rsid w:val="009D5013"/>
    <w:rsid w:val="009D6C85"/>
    <w:rsid w:val="009D7CE5"/>
    <w:rsid w:val="009E0EF3"/>
    <w:rsid w:val="009E1FD1"/>
    <w:rsid w:val="009E3725"/>
    <w:rsid w:val="009E3B43"/>
    <w:rsid w:val="009E3BA5"/>
    <w:rsid w:val="009E5BB8"/>
    <w:rsid w:val="009E696C"/>
    <w:rsid w:val="009E7B05"/>
    <w:rsid w:val="009F0201"/>
    <w:rsid w:val="009F0CC8"/>
    <w:rsid w:val="009F166F"/>
    <w:rsid w:val="009F283B"/>
    <w:rsid w:val="009F352E"/>
    <w:rsid w:val="009F46B3"/>
    <w:rsid w:val="009F6114"/>
    <w:rsid w:val="00A00408"/>
    <w:rsid w:val="00A017F1"/>
    <w:rsid w:val="00A02871"/>
    <w:rsid w:val="00A02953"/>
    <w:rsid w:val="00A02956"/>
    <w:rsid w:val="00A0351E"/>
    <w:rsid w:val="00A05E4F"/>
    <w:rsid w:val="00A0699F"/>
    <w:rsid w:val="00A06B55"/>
    <w:rsid w:val="00A077BE"/>
    <w:rsid w:val="00A07BAB"/>
    <w:rsid w:val="00A1057E"/>
    <w:rsid w:val="00A10A67"/>
    <w:rsid w:val="00A10A89"/>
    <w:rsid w:val="00A10C06"/>
    <w:rsid w:val="00A111D0"/>
    <w:rsid w:val="00A130AA"/>
    <w:rsid w:val="00A13592"/>
    <w:rsid w:val="00A15133"/>
    <w:rsid w:val="00A21FA5"/>
    <w:rsid w:val="00A22623"/>
    <w:rsid w:val="00A2276F"/>
    <w:rsid w:val="00A23116"/>
    <w:rsid w:val="00A23152"/>
    <w:rsid w:val="00A23E77"/>
    <w:rsid w:val="00A240FE"/>
    <w:rsid w:val="00A25042"/>
    <w:rsid w:val="00A26A76"/>
    <w:rsid w:val="00A27CE6"/>
    <w:rsid w:val="00A31010"/>
    <w:rsid w:val="00A357C9"/>
    <w:rsid w:val="00A35C34"/>
    <w:rsid w:val="00A36A98"/>
    <w:rsid w:val="00A41392"/>
    <w:rsid w:val="00A44572"/>
    <w:rsid w:val="00A44CCC"/>
    <w:rsid w:val="00A4589B"/>
    <w:rsid w:val="00A471DF"/>
    <w:rsid w:val="00A5112D"/>
    <w:rsid w:val="00A5158D"/>
    <w:rsid w:val="00A52D35"/>
    <w:rsid w:val="00A5648D"/>
    <w:rsid w:val="00A57ACB"/>
    <w:rsid w:val="00A60052"/>
    <w:rsid w:val="00A61553"/>
    <w:rsid w:val="00A6331A"/>
    <w:rsid w:val="00A63D63"/>
    <w:rsid w:val="00A6496A"/>
    <w:rsid w:val="00A66C6D"/>
    <w:rsid w:val="00A679E0"/>
    <w:rsid w:val="00A67B89"/>
    <w:rsid w:val="00A7268A"/>
    <w:rsid w:val="00A73AEC"/>
    <w:rsid w:val="00A73F2B"/>
    <w:rsid w:val="00A754B7"/>
    <w:rsid w:val="00A76C6A"/>
    <w:rsid w:val="00A80F0C"/>
    <w:rsid w:val="00A819F2"/>
    <w:rsid w:val="00A85E2E"/>
    <w:rsid w:val="00A86F67"/>
    <w:rsid w:val="00A8745F"/>
    <w:rsid w:val="00A912A3"/>
    <w:rsid w:val="00A92198"/>
    <w:rsid w:val="00A932FD"/>
    <w:rsid w:val="00A93860"/>
    <w:rsid w:val="00A94139"/>
    <w:rsid w:val="00A94324"/>
    <w:rsid w:val="00A95872"/>
    <w:rsid w:val="00A97538"/>
    <w:rsid w:val="00AA0202"/>
    <w:rsid w:val="00AA0C10"/>
    <w:rsid w:val="00AA12E3"/>
    <w:rsid w:val="00AA1776"/>
    <w:rsid w:val="00AA3263"/>
    <w:rsid w:val="00AA4BD3"/>
    <w:rsid w:val="00AA4EF6"/>
    <w:rsid w:val="00AA75E2"/>
    <w:rsid w:val="00AA7B87"/>
    <w:rsid w:val="00AB050B"/>
    <w:rsid w:val="00AB0A18"/>
    <w:rsid w:val="00AB21BE"/>
    <w:rsid w:val="00AB231F"/>
    <w:rsid w:val="00AB4CE3"/>
    <w:rsid w:val="00AB61E2"/>
    <w:rsid w:val="00AC1916"/>
    <w:rsid w:val="00AC2ED4"/>
    <w:rsid w:val="00AC2FF7"/>
    <w:rsid w:val="00AC38E1"/>
    <w:rsid w:val="00AC4709"/>
    <w:rsid w:val="00AC4ACE"/>
    <w:rsid w:val="00AC4D88"/>
    <w:rsid w:val="00AC5EFE"/>
    <w:rsid w:val="00AC6524"/>
    <w:rsid w:val="00AC7B50"/>
    <w:rsid w:val="00AD02F9"/>
    <w:rsid w:val="00AD3FB8"/>
    <w:rsid w:val="00AD4598"/>
    <w:rsid w:val="00AD4B04"/>
    <w:rsid w:val="00AD4E15"/>
    <w:rsid w:val="00AD4E1F"/>
    <w:rsid w:val="00AD5B16"/>
    <w:rsid w:val="00AD662A"/>
    <w:rsid w:val="00AD73A9"/>
    <w:rsid w:val="00AD73D8"/>
    <w:rsid w:val="00AD74EA"/>
    <w:rsid w:val="00AE0568"/>
    <w:rsid w:val="00AE0CAA"/>
    <w:rsid w:val="00AE11DD"/>
    <w:rsid w:val="00AE1D23"/>
    <w:rsid w:val="00AE1EF9"/>
    <w:rsid w:val="00AE28AE"/>
    <w:rsid w:val="00AE4428"/>
    <w:rsid w:val="00AE5F4E"/>
    <w:rsid w:val="00AE7BE2"/>
    <w:rsid w:val="00AE7D80"/>
    <w:rsid w:val="00AF049F"/>
    <w:rsid w:val="00AF10FF"/>
    <w:rsid w:val="00AF2B49"/>
    <w:rsid w:val="00AF3671"/>
    <w:rsid w:val="00AF415B"/>
    <w:rsid w:val="00AF6E71"/>
    <w:rsid w:val="00AF7DD4"/>
    <w:rsid w:val="00B01FA8"/>
    <w:rsid w:val="00B06794"/>
    <w:rsid w:val="00B068F2"/>
    <w:rsid w:val="00B06A15"/>
    <w:rsid w:val="00B07545"/>
    <w:rsid w:val="00B10FAE"/>
    <w:rsid w:val="00B1113F"/>
    <w:rsid w:val="00B111E7"/>
    <w:rsid w:val="00B12A40"/>
    <w:rsid w:val="00B145DC"/>
    <w:rsid w:val="00B15266"/>
    <w:rsid w:val="00B15B90"/>
    <w:rsid w:val="00B21388"/>
    <w:rsid w:val="00B218A1"/>
    <w:rsid w:val="00B218C8"/>
    <w:rsid w:val="00B2449D"/>
    <w:rsid w:val="00B25754"/>
    <w:rsid w:val="00B275F0"/>
    <w:rsid w:val="00B30057"/>
    <w:rsid w:val="00B301F1"/>
    <w:rsid w:val="00B302C5"/>
    <w:rsid w:val="00B313C6"/>
    <w:rsid w:val="00B323AF"/>
    <w:rsid w:val="00B323DD"/>
    <w:rsid w:val="00B32402"/>
    <w:rsid w:val="00B339AF"/>
    <w:rsid w:val="00B346F9"/>
    <w:rsid w:val="00B356A8"/>
    <w:rsid w:val="00B358A2"/>
    <w:rsid w:val="00B35F16"/>
    <w:rsid w:val="00B365A4"/>
    <w:rsid w:val="00B36CE8"/>
    <w:rsid w:val="00B372BA"/>
    <w:rsid w:val="00B37A9E"/>
    <w:rsid w:val="00B40A3F"/>
    <w:rsid w:val="00B416A1"/>
    <w:rsid w:val="00B41C35"/>
    <w:rsid w:val="00B42F93"/>
    <w:rsid w:val="00B4526D"/>
    <w:rsid w:val="00B47FD4"/>
    <w:rsid w:val="00B514DE"/>
    <w:rsid w:val="00B51D45"/>
    <w:rsid w:val="00B53421"/>
    <w:rsid w:val="00B5544F"/>
    <w:rsid w:val="00B56330"/>
    <w:rsid w:val="00B57B1A"/>
    <w:rsid w:val="00B61D42"/>
    <w:rsid w:val="00B62418"/>
    <w:rsid w:val="00B625AE"/>
    <w:rsid w:val="00B63272"/>
    <w:rsid w:val="00B662E7"/>
    <w:rsid w:val="00B66905"/>
    <w:rsid w:val="00B71CBA"/>
    <w:rsid w:val="00B730E4"/>
    <w:rsid w:val="00B73123"/>
    <w:rsid w:val="00B75B7D"/>
    <w:rsid w:val="00B76972"/>
    <w:rsid w:val="00B8071D"/>
    <w:rsid w:val="00B814A0"/>
    <w:rsid w:val="00B81592"/>
    <w:rsid w:val="00B81876"/>
    <w:rsid w:val="00B82928"/>
    <w:rsid w:val="00B8401B"/>
    <w:rsid w:val="00B84BA3"/>
    <w:rsid w:val="00B84D00"/>
    <w:rsid w:val="00B8550D"/>
    <w:rsid w:val="00B87807"/>
    <w:rsid w:val="00B9000B"/>
    <w:rsid w:val="00B90C7F"/>
    <w:rsid w:val="00B926C4"/>
    <w:rsid w:val="00B94369"/>
    <w:rsid w:val="00B94854"/>
    <w:rsid w:val="00B97440"/>
    <w:rsid w:val="00BA0000"/>
    <w:rsid w:val="00BA1F0B"/>
    <w:rsid w:val="00BA215B"/>
    <w:rsid w:val="00BA2D36"/>
    <w:rsid w:val="00BA3625"/>
    <w:rsid w:val="00BA37A8"/>
    <w:rsid w:val="00BA5C23"/>
    <w:rsid w:val="00BA5E1D"/>
    <w:rsid w:val="00BA7162"/>
    <w:rsid w:val="00BA7408"/>
    <w:rsid w:val="00BA7568"/>
    <w:rsid w:val="00BB008E"/>
    <w:rsid w:val="00BB0BB7"/>
    <w:rsid w:val="00BB24FB"/>
    <w:rsid w:val="00BB3765"/>
    <w:rsid w:val="00BB4CDF"/>
    <w:rsid w:val="00BB5AB7"/>
    <w:rsid w:val="00BB74A6"/>
    <w:rsid w:val="00BB771F"/>
    <w:rsid w:val="00BC2898"/>
    <w:rsid w:val="00BC2B6B"/>
    <w:rsid w:val="00BC626F"/>
    <w:rsid w:val="00BC7099"/>
    <w:rsid w:val="00BC77E2"/>
    <w:rsid w:val="00BD207A"/>
    <w:rsid w:val="00BD2C8B"/>
    <w:rsid w:val="00BD3525"/>
    <w:rsid w:val="00BD43FF"/>
    <w:rsid w:val="00BD47FF"/>
    <w:rsid w:val="00BD4A05"/>
    <w:rsid w:val="00BD4DC8"/>
    <w:rsid w:val="00BD5967"/>
    <w:rsid w:val="00BD5C3C"/>
    <w:rsid w:val="00BD6090"/>
    <w:rsid w:val="00BD7596"/>
    <w:rsid w:val="00BD75D8"/>
    <w:rsid w:val="00BE08D7"/>
    <w:rsid w:val="00BE1038"/>
    <w:rsid w:val="00BE1464"/>
    <w:rsid w:val="00BE29F0"/>
    <w:rsid w:val="00BE3736"/>
    <w:rsid w:val="00BE41DA"/>
    <w:rsid w:val="00BE5661"/>
    <w:rsid w:val="00BE60D1"/>
    <w:rsid w:val="00BE68A6"/>
    <w:rsid w:val="00BE7C24"/>
    <w:rsid w:val="00BF064E"/>
    <w:rsid w:val="00BF1051"/>
    <w:rsid w:val="00BF19B5"/>
    <w:rsid w:val="00BF1BE1"/>
    <w:rsid w:val="00BF2B1D"/>
    <w:rsid w:val="00BF2FD4"/>
    <w:rsid w:val="00BF3450"/>
    <w:rsid w:val="00BF3A22"/>
    <w:rsid w:val="00BF454A"/>
    <w:rsid w:val="00BF4AE6"/>
    <w:rsid w:val="00BF53ED"/>
    <w:rsid w:val="00BF59EB"/>
    <w:rsid w:val="00BF5BC1"/>
    <w:rsid w:val="00C008C7"/>
    <w:rsid w:val="00C008DD"/>
    <w:rsid w:val="00C02553"/>
    <w:rsid w:val="00C05E2A"/>
    <w:rsid w:val="00C061EB"/>
    <w:rsid w:val="00C0662E"/>
    <w:rsid w:val="00C079A0"/>
    <w:rsid w:val="00C106F0"/>
    <w:rsid w:val="00C1235E"/>
    <w:rsid w:val="00C13DF7"/>
    <w:rsid w:val="00C141BD"/>
    <w:rsid w:val="00C17F0F"/>
    <w:rsid w:val="00C22D52"/>
    <w:rsid w:val="00C238B3"/>
    <w:rsid w:val="00C2625A"/>
    <w:rsid w:val="00C26BCE"/>
    <w:rsid w:val="00C27E6A"/>
    <w:rsid w:val="00C30255"/>
    <w:rsid w:val="00C307D4"/>
    <w:rsid w:val="00C32E32"/>
    <w:rsid w:val="00C35F48"/>
    <w:rsid w:val="00C364DC"/>
    <w:rsid w:val="00C40B03"/>
    <w:rsid w:val="00C41BD7"/>
    <w:rsid w:val="00C42246"/>
    <w:rsid w:val="00C43FEE"/>
    <w:rsid w:val="00C4726B"/>
    <w:rsid w:val="00C50832"/>
    <w:rsid w:val="00C5086F"/>
    <w:rsid w:val="00C509B1"/>
    <w:rsid w:val="00C51015"/>
    <w:rsid w:val="00C512AD"/>
    <w:rsid w:val="00C51AFA"/>
    <w:rsid w:val="00C543A1"/>
    <w:rsid w:val="00C55723"/>
    <w:rsid w:val="00C5793E"/>
    <w:rsid w:val="00C6026E"/>
    <w:rsid w:val="00C621BE"/>
    <w:rsid w:val="00C62697"/>
    <w:rsid w:val="00C64EF4"/>
    <w:rsid w:val="00C65BB3"/>
    <w:rsid w:val="00C65CF1"/>
    <w:rsid w:val="00C66F20"/>
    <w:rsid w:val="00C706D1"/>
    <w:rsid w:val="00C71D49"/>
    <w:rsid w:val="00C721B3"/>
    <w:rsid w:val="00C73022"/>
    <w:rsid w:val="00C730B3"/>
    <w:rsid w:val="00C7357D"/>
    <w:rsid w:val="00C7421F"/>
    <w:rsid w:val="00C745BA"/>
    <w:rsid w:val="00C76C0A"/>
    <w:rsid w:val="00C7710B"/>
    <w:rsid w:val="00C77F8D"/>
    <w:rsid w:val="00C81B21"/>
    <w:rsid w:val="00C81E28"/>
    <w:rsid w:val="00C828F6"/>
    <w:rsid w:val="00C83914"/>
    <w:rsid w:val="00C850ED"/>
    <w:rsid w:val="00C85911"/>
    <w:rsid w:val="00C85EBE"/>
    <w:rsid w:val="00C86B2E"/>
    <w:rsid w:val="00C86BC2"/>
    <w:rsid w:val="00C87B99"/>
    <w:rsid w:val="00C900E8"/>
    <w:rsid w:val="00C90EC0"/>
    <w:rsid w:val="00C91495"/>
    <w:rsid w:val="00C926B9"/>
    <w:rsid w:val="00C9343D"/>
    <w:rsid w:val="00C9367C"/>
    <w:rsid w:val="00C940A8"/>
    <w:rsid w:val="00C953B5"/>
    <w:rsid w:val="00C9542B"/>
    <w:rsid w:val="00C95C98"/>
    <w:rsid w:val="00C96904"/>
    <w:rsid w:val="00C96A17"/>
    <w:rsid w:val="00CA19FB"/>
    <w:rsid w:val="00CA2597"/>
    <w:rsid w:val="00CA6A27"/>
    <w:rsid w:val="00CA74C5"/>
    <w:rsid w:val="00CB00E7"/>
    <w:rsid w:val="00CB09A5"/>
    <w:rsid w:val="00CB2601"/>
    <w:rsid w:val="00CB52D9"/>
    <w:rsid w:val="00CB765A"/>
    <w:rsid w:val="00CC092A"/>
    <w:rsid w:val="00CC0F2D"/>
    <w:rsid w:val="00CC141E"/>
    <w:rsid w:val="00CC191E"/>
    <w:rsid w:val="00CC1A35"/>
    <w:rsid w:val="00CC2DA2"/>
    <w:rsid w:val="00CC5329"/>
    <w:rsid w:val="00CC53C8"/>
    <w:rsid w:val="00CC5DB7"/>
    <w:rsid w:val="00CC6788"/>
    <w:rsid w:val="00CC7E21"/>
    <w:rsid w:val="00CD1656"/>
    <w:rsid w:val="00CD50D1"/>
    <w:rsid w:val="00CD619C"/>
    <w:rsid w:val="00CD719B"/>
    <w:rsid w:val="00CD7FD8"/>
    <w:rsid w:val="00CE007D"/>
    <w:rsid w:val="00CE09F9"/>
    <w:rsid w:val="00CE1FFF"/>
    <w:rsid w:val="00CE39C0"/>
    <w:rsid w:val="00CE548C"/>
    <w:rsid w:val="00CE59F6"/>
    <w:rsid w:val="00CF068D"/>
    <w:rsid w:val="00CF3559"/>
    <w:rsid w:val="00CF35D0"/>
    <w:rsid w:val="00CF4B3D"/>
    <w:rsid w:val="00CF6C8F"/>
    <w:rsid w:val="00CF7225"/>
    <w:rsid w:val="00D00325"/>
    <w:rsid w:val="00D02AFA"/>
    <w:rsid w:val="00D03433"/>
    <w:rsid w:val="00D041EB"/>
    <w:rsid w:val="00D04FD2"/>
    <w:rsid w:val="00D058DF"/>
    <w:rsid w:val="00D05FF0"/>
    <w:rsid w:val="00D0658D"/>
    <w:rsid w:val="00D06864"/>
    <w:rsid w:val="00D072ED"/>
    <w:rsid w:val="00D11EE1"/>
    <w:rsid w:val="00D134B9"/>
    <w:rsid w:val="00D1402A"/>
    <w:rsid w:val="00D17413"/>
    <w:rsid w:val="00D178E8"/>
    <w:rsid w:val="00D17BD8"/>
    <w:rsid w:val="00D21418"/>
    <w:rsid w:val="00D22DE1"/>
    <w:rsid w:val="00D22E05"/>
    <w:rsid w:val="00D235C6"/>
    <w:rsid w:val="00D24958"/>
    <w:rsid w:val="00D249BA"/>
    <w:rsid w:val="00D256B3"/>
    <w:rsid w:val="00D25C42"/>
    <w:rsid w:val="00D26CE6"/>
    <w:rsid w:val="00D27231"/>
    <w:rsid w:val="00D27FD3"/>
    <w:rsid w:val="00D3174D"/>
    <w:rsid w:val="00D405FD"/>
    <w:rsid w:val="00D4183A"/>
    <w:rsid w:val="00D41A2B"/>
    <w:rsid w:val="00D41D3D"/>
    <w:rsid w:val="00D43A27"/>
    <w:rsid w:val="00D457D7"/>
    <w:rsid w:val="00D460C8"/>
    <w:rsid w:val="00D47481"/>
    <w:rsid w:val="00D47918"/>
    <w:rsid w:val="00D47A6D"/>
    <w:rsid w:val="00D47D84"/>
    <w:rsid w:val="00D50582"/>
    <w:rsid w:val="00D506A4"/>
    <w:rsid w:val="00D515A3"/>
    <w:rsid w:val="00D55252"/>
    <w:rsid w:val="00D55E74"/>
    <w:rsid w:val="00D5674F"/>
    <w:rsid w:val="00D600FF"/>
    <w:rsid w:val="00D60163"/>
    <w:rsid w:val="00D60DE5"/>
    <w:rsid w:val="00D61F31"/>
    <w:rsid w:val="00D63D57"/>
    <w:rsid w:val="00D648B6"/>
    <w:rsid w:val="00D6551A"/>
    <w:rsid w:val="00D67118"/>
    <w:rsid w:val="00D70394"/>
    <w:rsid w:val="00D710A2"/>
    <w:rsid w:val="00D737BE"/>
    <w:rsid w:val="00D74B43"/>
    <w:rsid w:val="00D74D2A"/>
    <w:rsid w:val="00D766B9"/>
    <w:rsid w:val="00D77475"/>
    <w:rsid w:val="00D77F27"/>
    <w:rsid w:val="00D82B31"/>
    <w:rsid w:val="00D83D40"/>
    <w:rsid w:val="00D847FF"/>
    <w:rsid w:val="00D85620"/>
    <w:rsid w:val="00D85DDE"/>
    <w:rsid w:val="00D87233"/>
    <w:rsid w:val="00D87FC4"/>
    <w:rsid w:val="00D9122D"/>
    <w:rsid w:val="00D9183D"/>
    <w:rsid w:val="00D92DC7"/>
    <w:rsid w:val="00D93B37"/>
    <w:rsid w:val="00D93FAA"/>
    <w:rsid w:val="00D950C5"/>
    <w:rsid w:val="00D95C44"/>
    <w:rsid w:val="00D97545"/>
    <w:rsid w:val="00DA4361"/>
    <w:rsid w:val="00DA61BE"/>
    <w:rsid w:val="00DA6A95"/>
    <w:rsid w:val="00DA746D"/>
    <w:rsid w:val="00DB282D"/>
    <w:rsid w:val="00DB2AF2"/>
    <w:rsid w:val="00DB2ECA"/>
    <w:rsid w:val="00DB3010"/>
    <w:rsid w:val="00DB305B"/>
    <w:rsid w:val="00DB3D19"/>
    <w:rsid w:val="00DB72BC"/>
    <w:rsid w:val="00DC0AEB"/>
    <w:rsid w:val="00DC15FF"/>
    <w:rsid w:val="00DC1F70"/>
    <w:rsid w:val="00DC4AA0"/>
    <w:rsid w:val="00DC5213"/>
    <w:rsid w:val="00DC54C8"/>
    <w:rsid w:val="00DC5BEF"/>
    <w:rsid w:val="00DC758E"/>
    <w:rsid w:val="00DD0091"/>
    <w:rsid w:val="00DD1327"/>
    <w:rsid w:val="00DD2605"/>
    <w:rsid w:val="00DD2F86"/>
    <w:rsid w:val="00DD499C"/>
    <w:rsid w:val="00DD5264"/>
    <w:rsid w:val="00DD5948"/>
    <w:rsid w:val="00DE2243"/>
    <w:rsid w:val="00DE351C"/>
    <w:rsid w:val="00DE39D6"/>
    <w:rsid w:val="00DE53FD"/>
    <w:rsid w:val="00DE5A87"/>
    <w:rsid w:val="00DF02E3"/>
    <w:rsid w:val="00DF286F"/>
    <w:rsid w:val="00DF340E"/>
    <w:rsid w:val="00DF3FC2"/>
    <w:rsid w:val="00DF4116"/>
    <w:rsid w:val="00DF69C1"/>
    <w:rsid w:val="00DF7737"/>
    <w:rsid w:val="00E00DF3"/>
    <w:rsid w:val="00E00F99"/>
    <w:rsid w:val="00E01410"/>
    <w:rsid w:val="00E01F8D"/>
    <w:rsid w:val="00E02D5B"/>
    <w:rsid w:val="00E053C4"/>
    <w:rsid w:val="00E100F1"/>
    <w:rsid w:val="00E121CD"/>
    <w:rsid w:val="00E13B9F"/>
    <w:rsid w:val="00E14A77"/>
    <w:rsid w:val="00E1684B"/>
    <w:rsid w:val="00E17370"/>
    <w:rsid w:val="00E2061E"/>
    <w:rsid w:val="00E2248D"/>
    <w:rsid w:val="00E2291B"/>
    <w:rsid w:val="00E23670"/>
    <w:rsid w:val="00E236FA"/>
    <w:rsid w:val="00E243C1"/>
    <w:rsid w:val="00E25039"/>
    <w:rsid w:val="00E27001"/>
    <w:rsid w:val="00E27AE5"/>
    <w:rsid w:val="00E27CEB"/>
    <w:rsid w:val="00E30227"/>
    <w:rsid w:val="00E328AD"/>
    <w:rsid w:val="00E33D42"/>
    <w:rsid w:val="00E34007"/>
    <w:rsid w:val="00E34A30"/>
    <w:rsid w:val="00E35770"/>
    <w:rsid w:val="00E407A8"/>
    <w:rsid w:val="00E40BB1"/>
    <w:rsid w:val="00E40DA3"/>
    <w:rsid w:val="00E4182D"/>
    <w:rsid w:val="00E442BF"/>
    <w:rsid w:val="00E44443"/>
    <w:rsid w:val="00E45309"/>
    <w:rsid w:val="00E47586"/>
    <w:rsid w:val="00E50CB9"/>
    <w:rsid w:val="00E540E9"/>
    <w:rsid w:val="00E54AC4"/>
    <w:rsid w:val="00E55088"/>
    <w:rsid w:val="00E554E7"/>
    <w:rsid w:val="00E60029"/>
    <w:rsid w:val="00E61616"/>
    <w:rsid w:val="00E61FB3"/>
    <w:rsid w:val="00E660AE"/>
    <w:rsid w:val="00E66B60"/>
    <w:rsid w:val="00E71A20"/>
    <w:rsid w:val="00E7218A"/>
    <w:rsid w:val="00E73CE8"/>
    <w:rsid w:val="00E74421"/>
    <w:rsid w:val="00E74B5A"/>
    <w:rsid w:val="00E77CF5"/>
    <w:rsid w:val="00E77E9B"/>
    <w:rsid w:val="00E811FB"/>
    <w:rsid w:val="00E81CD8"/>
    <w:rsid w:val="00E81ED3"/>
    <w:rsid w:val="00E8285B"/>
    <w:rsid w:val="00E82CC9"/>
    <w:rsid w:val="00E83CFD"/>
    <w:rsid w:val="00E8593F"/>
    <w:rsid w:val="00E85D2B"/>
    <w:rsid w:val="00E85E69"/>
    <w:rsid w:val="00E86053"/>
    <w:rsid w:val="00E86E4E"/>
    <w:rsid w:val="00E9016B"/>
    <w:rsid w:val="00E941D0"/>
    <w:rsid w:val="00E94D07"/>
    <w:rsid w:val="00E95C8A"/>
    <w:rsid w:val="00E9761D"/>
    <w:rsid w:val="00EA111C"/>
    <w:rsid w:val="00EA34A5"/>
    <w:rsid w:val="00EA380E"/>
    <w:rsid w:val="00EA4CDE"/>
    <w:rsid w:val="00EA7680"/>
    <w:rsid w:val="00EB0B2F"/>
    <w:rsid w:val="00EB0C7E"/>
    <w:rsid w:val="00EB0D76"/>
    <w:rsid w:val="00EB1DE1"/>
    <w:rsid w:val="00EB21E5"/>
    <w:rsid w:val="00EB2A7D"/>
    <w:rsid w:val="00EB52B6"/>
    <w:rsid w:val="00EB542A"/>
    <w:rsid w:val="00EB5B1E"/>
    <w:rsid w:val="00EB642D"/>
    <w:rsid w:val="00EB6DE4"/>
    <w:rsid w:val="00EB7778"/>
    <w:rsid w:val="00EC0161"/>
    <w:rsid w:val="00EC01D7"/>
    <w:rsid w:val="00EC14FB"/>
    <w:rsid w:val="00EC1D94"/>
    <w:rsid w:val="00EC37B3"/>
    <w:rsid w:val="00EC5214"/>
    <w:rsid w:val="00EC599D"/>
    <w:rsid w:val="00ED039F"/>
    <w:rsid w:val="00ED142A"/>
    <w:rsid w:val="00ED4526"/>
    <w:rsid w:val="00ED49C8"/>
    <w:rsid w:val="00ED4DD3"/>
    <w:rsid w:val="00ED5761"/>
    <w:rsid w:val="00ED5813"/>
    <w:rsid w:val="00ED5CBE"/>
    <w:rsid w:val="00ED7FBF"/>
    <w:rsid w:val="00EE312F"/>
    <w:rsid w:val="00EE4837"/>
    <w:rsid w:val="00EE624B"/>
    <w:rsid w:val="00EE68B8"/>
    <w:rsid w:val="00EF2181"/>
    <w:rsid w:val="00EF280C"/>
    <w:rsid w:val="00EF288D"/>
    <w:rsid w:val="00EF42CF"/>
    <w:rsid w:val="00EF62D6"/>
    <w:rsid w:val="00EF62F8"/>
    <w:rsid w:val="00EF73E9"/>
    <w:rsid w:val="00EF74D0"/>
    <w:rsid w:val="00EF7820"/>
    <w:rsid w:val="00F00A97"/>
    <w:rsid w:val="00F00F63"/>
    <w:rsid w:val="00F0313B"/>
    <w:rsid w:val="00F04400"/>
    <w:rsid w:val="00F05E45"/>
    <w:rsid w:val="00F110C0"/>
    <w:rsid w:val="00F11713"/>
    <w:rsid w:val="00F11902"/>
    <w:rsid w:val="00F120A7"/>
    <w:rsid w:val="00F12AD9"/>
    <w:rsid w:val="00F12B17"/>
    <w:rsid w:val="00F1355D"/>
    <w:rsid w:val="00F17C88"/>
    <w:rsid w:val="00F221F3"/>
    <w:rsid w:val="00F2443E"/>
    <w:rsid w:val="00F24BBC"/>
    <w:rsid w:val="00F24C41"/>
    <w:rsid w:val="00F25085"/>
    <w:rsid w:val="00F258B1"/>
    <w:rsid w:val="00F2735B"/>
    <w:rsid w:val="00F30AE8"/>
    <w:rsid w:val="00F30D8F"/>
    <w:rsid w:val="00F32D08"/>
    <w:rsid w:val="00F33630"/>
    <w:rsid w:val="00F3451B"/>
    <w:rsid w:val="00F40011"/>
    <w:rsid w:val="00F4022D"/>
    <w:rsid w:val="00F40BF9"/>
    <w:rsid w:val="00F42778"/>
    <w:rsid w:val="00F4496F"/>
    <w:rsid w:val="00F45041"/>
    <w:rsid w:val="00F452A0"/>
    <w:rsid w:val="00F46012"/>
    <w:rsid w:val="00F463D9"/>
    <w:rsid w:val="00F46D67"/>
    <w:rsid w:val="00F52511"/>
    <w:rsid w:val="00F53859"/>
    <w:rsid w:val="00F54C3C"/>
    <w:rsid w:val="00F54F56"/>
    <w:rsid w:val="00F5701E"/>
    <w:rsid w:val="00F600E7"/>
    <w:rsid w:val="00F6034B"/>
    <w:rsid w:val="00F631D8"/>
    <w:rsid w:val="00F64A5C"/>
    <w:rsid w:val="00F6698F"/>
    <w:rsid w:val="00F676D4"/>
    <w:rsid w:val="00F67798"/>
    <w:rsid w:val="00F67F93"/>
    <w:rsid w:val="00F7074A"/>
    <w:rsid w:val="00F70ABB"/>
    <w:rsid w:val="00F72087"/>
    <w:rsid w:val="00F73ED9"/>
    <w:rsid w:val="00F76100"/>
    <w:rsid w:val="00F77ED0"/>
    <w:rsid w:val="00F77F9E"/>
    <w:rsid w:val="00F8007B"/>
    <w:rsid w:val="00F824DD"/>
    <w:rsid w:val="00F83272"/>
    <w:rsid w:val="00F83301"/>
    <w:rsid w:val="00F85FCD"/>
    <w:rsid w:val="00F87A3A"/>
    <w:rsid w:val="00F87A82"/>
    <w:rsid w:val="00F87CF1"/>
    <w:rsid w:val="00F91E1D"/>
    <w:rsid w:val="00F94A7C"/>
    <w:rsid w:val="00F94A91"/>
    <w:rsid w:val="00F94D5D"/>
    <w:rsid w:val="00FA03A0"/>
    <w:rsid w:val="00FA13BF"/>
    <w:rsid w:val="00FA225F"/>
    <w:rsid w:val="00FA440D"/>
    <w:rsid w:val="00FA4DBA"/>
    <w:rsid w:val="00FA4DFA"/>
    <w:rsid w:val="00FA568A"/>
    <w:rsid w:val="00FA5EF5"/>
    <w:rsid w:val="00FA613D"/>
    <w:rsid w:val="00FA61A7"/>
    <w:rsid w:val="00FA661F"/>
    <w:rsid w:val="00FA6641"/>
    <w:rsid w:val="00FA7157"/>
    <w:rsid w:val="00FB0042"/>
    <w:rsid w:val="00FB1DE3"/>
    <w:rsid w:val="00FB2188"/>
    <w:rsid w:val="00FB3CBB"/>
    <w:rsid w:val="00FB446D"/>
    <w:rsid w:val="00FB4891"/>
    <w:rsid w:val="00FB50EF"/>
    <w:rsid w:val="00FB516C"/>
    <w:rsid w:val="00FB51D5"/>
    <w:rsid w:val="00FB60BD"/>
    <w:rsid w:val="00FB73D6"/>
    <w:rsid w:val="00FC18E4"/>
    <w:rsid w:val="00FC2E2D"/>
    <w:rsid w:val="00FC4206"/>
    <w:rsid w:val="00FC4E13"/>
    <w:rsid w:val="00FC57A5"/>
    <w:rsid w:val="00FC5F28"/>
    <w:rsid w:val="00FC764C"/>
    <w:rsid w:val="00FC7FE1"/>
    <w:rsid w:val="00FD064E"/>
    <w:rsid w:val="00FD0A1E"/>
    <w:rsid w:val="00FD0EA5"/>
    <w:rsid w:val="00FD109D"/>
    <w:rsid w:val="00FD42DC"/>
    <w:rsid w:val="00FE0D0E"/>
    <w:rsid w:val="00FE1421"/>
    <w:rsid w:val="00FE142F"/>
    <w:rsid w:val="00FE30D0"/>
    <w:rsid w:val="00FE4809"/>
    <w:rsid w:val="00FE5CE0"/>
    <w:rsid w:val="00FE6D40"/>
    <w:rsid w:val="00FE6F4E"/>
    <w:rsid w:val="00FE7587"/>
    <w:rsid w:val="00FF3B67"/>
    <w:rsid w:val="00FF3E6F"/>
    <w:rsid w:val="00FF3FB2"/>
    <w:rsid w:val="00FF4BC2"/>
    <w:rsid w:val="00FF56AD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FD04"/>
  <w15:chartTrackingRefBased/>
  <w15:docId w15:val="{CFAA2144-3FA1-45AB-9AB7-7FA5F98B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A26B5"/>
    <w:pPr>
      <w:spacing w:line="256" w:lineRule="auto"/>
    </w:pPr>
  </w:style>
  <w:style w:type="paragraph" w:styleId="10">
    <w:name w:val="heading 1"/>
    <w:basedOn w:val="a0"/>
    <w:next w:val="a0"/>
    <w:link w:val="11"/>
    <w:uiPriority w:val="9"/>
    <w:qFormat/>
    <w:rsid w:val="000A26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0A26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225E63"/>
    <w:pPr>
      <w:keepNext/>
      <w:keepLines/>
      <w:spacing w:before="40" w:after="0" w:line="276" w:lineRule="auto"/>
      <w:ind w:firstLine="709"/>
      <w:contextualSpacing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0A2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0A26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225E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Placeholder Text"/>
    <w:basedOn w:val="a1"/>
    <w:uiPriority w:val="99"/>
    <w:semiHidden/>
    <w:rsid w:val="000A26B5"/>
    <w:rPr>
      <w:color w:val="808080"/>
    </w:rPr>
  </w:style>
  <w:style w:type="paragraph" w:styleId="a5">
    <w:name w:val="header"/>
    <w:basedOn w:val="a0"/>
    <w:link w:val="a6"/>
    <w:uiPriority w:val="99"/>
    <w:unhideWhenUsed/>
    <w:rsid w:val="000A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0A26B5"/>
  </w:style>
  <w:style w:type="paragraph" w:styleId="a7">
    <w:name w:val="footer"/>
    <w:basedOn w:val="a0"/>
    <w:link w:val="a8"/>
    <w:uiPriority w:val="99"/>
    <w:unhideWhenUsed/>
    <w:rsid w:val="000A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0A26B5"/>
  </w:style>
  <w:style w:type="table" w:styleId="a9">
    <w:name w:val="Table Grid"/>
    <w:basedOn w:val="a2"/>
    <w:uiPriority w:val="39"/>
    <w:rsid w:val="000A2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0"/>
    <w:uiPriority w:val="99"/>
    <w:unhideWhenUsed/>
    <w:rsid w:val="000A26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0A26B5"/>
    <w:pPr>
      <w:ind w:left="720"/>
      <w:contextualSpacing/>
    </w:pPr>
  </w:style>
  <w:style w:type="paragraph" w:styleId="ac">
    <w:name w:val="TOC Heading"/>
    <w:basedOn w:val="10"/>
    <w:next w:val="a0"/>
    <w:uiPriority w:val="39"/>
    <w:unhideWhenUsed/>
    <w:qFormat/>
    <w:rsid w:val="000A26B5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185713"/>
    <w:pPr>
      <w:tabs>
        <w:tab w:val="left" w:pos="284"/>
        <w:tab w:val="right" w:leader="dot" w:pos="9345"/>
      </w:tabs>
      <w:spacing w:after="100" w:line="276" w:lineRule="auto"/>
    </w:pPr>
    <w:rPr>
      <w:rFonts w:ascii="Times New Roman" w:hAnsi="Times New Roman" w:cs="Times New Roman"/>
      <w:b/>
      <w:bCs/>
      <w:noProof/>
      <w:sz w:val="28"/>
      <w:szCs w:val="28"/>
    </w:rPr>
  </w:style>
  <w:style w:type="paragraph" w:styleId="22">
    <w:name w:val="toc 2"/>
    <w:basedOn w:val="a0"/>
    <w:next w:val="a0"/>
    <w:autoRedefine/>
    <w:uiPriority w:val="39"/>
    <w:unhideWhenUsed/>
    <w:rsid w:val="006472D5"/>
    <w:pPr>
      <w:tabs>
        <w:tab w:val="left" w:pos="567"/>
        <w:tab w:val="right" w:leader="dot" w:pos="9345"/>
      </w:tabs>
      <w:spacing w:before="100" w:after="100" w:line="276" w:lineRule="auto"/>
      <w:ind w:left="284"/>
    </w:pPr>
  </w:style>
  <w:style w:type="character" w:styleId="ad">
    <w:name w:val="Hyperlink"/>
    <w:basedOn w:val="a1"/>
    <w:uiPriority w:val="99"/>
    <w:unhideWhenUsed/>
    <w:rsid w:val="000A26B5"/>
    <w:rPr>
      <w:color w:val="0563C1" w:themeColor="hyperlink"/>
      <w:u w:val="single"/>
    </w:rPr>
  </w:style>
  <w:style w:type="character" w:customStyle="1" w:styleId="s0">
    <w:name w:val="s0"/>
    <w:basedOn w:val="a1"/>
    <w:rsid w:val="000A26B5"/>
  </w:style>
  <w:style w:type="character" w:customStyle="1" w:styleId="s41">
    <w:name w:val="s41"/>
    <w:basedOn w:val="a1"/>
    <w:rsid w:val="000A26B5"/>
    <w:rPr>
      <w:color w:val="A020F0"/>
    </w:rPr>
  </w:style>
  <w:style w:type="character" w:customStyle="1" w:styleId="s51">
    <w:name w:val="s51"/>
    <w:basedOn w:val="a1"/>
    <w:rsid w:val="000A26B5"/>
    <w:rPr>
      <w:color w:val="228B22"/>
    </w:rPr>
  </w:style>
  <w:style w:type="character" w:customStyle="1" w:styleId="s61">
    <w:name w:val="s61"/>
    <w:basedOn w:val="a1"/>
    <w:rsid w:val="000A26B5"/>
    <w:rPr>
      <w:color w:val="0000FF"/>
    </w:rPr>
  </w:style>
  <w:style w:type="paragraph" w:styleId="ae">
    <w:name w:val="footnote text"/>
    <w:basedOn w:val="a0"/>
    <w:link w:val="af"/>
    <w:uiPriority w:val="99"/>
    <w:semiHidden/>
    <w:unhideWhenUsed/>
    <w:rsid w:val="004C133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1"/>
    <w:link w:val="ae"/>
    <w:uiPriority w:val="99"/>
    <w:semiHidden/>
    <w:rsid w:val="004C133B"/>
    <w:rPr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4C133B"/>
    <w:rPr>
      <w:vertAlign w:val="superscript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FE5CE0"/>
    <w:rPr>
      <w:color w:val="605E5C"/>
      <w:shd w:val="clear" w:color="auto" w:fill="E1DFDD"/>
    </w:rPr>
  </w:style>
  <w:style w:type="paragraph" w:customStyle="1" w:styleId="Default">
    <w:name w:val="Default"/>
    <w:rsid w:val="00032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a0"/>
    <w:uiPriority w:val="99"/>
    <w:rsid w:val="00225E6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paragraph" w:styleId="af1">
    <w:name w:val="No Spacing"/>
    <w:aliases w:val="Самый обычный"/>
    <w:link w:val="af2"/>
    <w:uiPriority w:val="1"/>
    <w:qFormat/>
    <w:rsid w:val="00225E63"/>
    <w:pPr>
      <w:spacing w:after="0" w:line="240" w:lineRule="auto"/>
      <w:contextualSpacing/>
      <w:jc w:val="both"/>
    </w:pPr>
    <w:rPr>
      <w:rFonts w:ascii="Times New Roman" w:hAnsi="Times New Roman"/>
      <w:sz w:val="28"/>
    </w:rPr>
  </w:style>
  <w:style w:type="character" w:customStyle="1" w:styleId="af2">
    <w:name w:val="Без интервала Знак"/>
    <w:aliases w:val="Самый обычный Знак"/>
    <w:basedOn w:val="a1"/>
    <w:link w:val="af1"/>
    <w:uiPriority w:val="1"/>
    <w:rsid w:val="00603DAA"/>
    <w:rPr>
      <w:rFonts w:ascii="Times New Roman" w:hAnsi="Times New Roman"/>
      <w:sz w:val="28"/>
    </w:rPr>
  </w:style>
  <w:style w:type="character" w:customStyle="1" w:styleId="af3">
    <w:name w:val="Текст выноски Знак"/>
    <w:basedOn w:val="a1"/>
    <w:link w:val="af4"/>
    <w:uiPriority w:val="99"/>
    <w:semiHidden/>
    <w:rsid w:val="00225E63"/>
    <w:rPr>
      <w:rFonts w:ascii="Segoe UI" w:hAnsi="Segoe UI" w:cs="Segoe UI"/>
      <w:sz w:val="18"/>
      <w:szCs w:val="18"/>
    </w:rPr>
  </w:style>
  <w:style w:type="paragraph" w:styleId="af4">
    <w:name w:val="Balloon Text"/>
    <w:basedOn w:val="a0"/>
    <w:link w:val="af3"/>
    <w:uiPriority w:val="99"/>
    <w:semiHidden/>
    <w:unhideWhenUsed/>
    <w:rsid w:val="00225E63"/>
    <w:pPr>
      <w:spacing w:after="0" w:line="240" w:lineRule="auto"/>
      <w:ind w:firstLine="709"/>
      <w:contextualSpacing/>
      <w:jc w:val="both"/>
    </w:pPr>
    <w:rPr>
      <w:rFonts w:ascii="Segoe UI" w:hAnsi="Segoe UI" w:cs="Segoe UI"/>
      <w:sz w:val="18"/>
      <w:szCs w:val="18"/>
    </w:rPr>
  </w:style>
  <w:style w:type="paragraph" w:styleId="af5">
    <w:name w:val="caption"/>
    <w:basedOn w:val="a0"/>
    <w:next w:val="a0"/>
    <w:uiPriority w:val="35"/>
    <w:unhideWhenUsed/>
    <w:qFormat/>
    <w:rsid w:val="00225E63"/>
    <w:pPr>
      <w:spacing w:after="200" w:line="240" w:lineRule="auto"/>
      <w:ind w:firstLine="709"/>
      <w:contextualSpacing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character" w:customStyle="1" w:styleId="af6">
    <w:name w:val="Текст примечания Знак"/>
    <w:basedOn w:val="a1"/>
    <w:link w:val="af7"/>
    <w:uiPriority w:val="99"/>
    <w:semiHidden/>
    <w:rsid w:val="00225E63"/>
    <w:rPr>
      <w:rFonts w:ascii="Times New Roman" w:hAnsi="Times New Roman"/>
      <w:sz w:val="20"/>
      <w:szCs w:val="20"/>
    </w:rPr>
  </w:style>
  <w:style w:type="paragraph" w:styleId="af7">
    <w:name w:val="annotation text"/>
    <w:basedOn w:val="a0"/>
    <w:link w:val="af6"/>
    <w:uiPriority w:val="99"/>
    <w:semiHidden/>
    <w:unhideWhenUsed/>
    <w:rsid w:val="00225E63"/>
    <w:pPr>
      <w:spacing w:before="120" w:line="240" w:lineRule="auto"/>
      <w:ind w:firstLine="709"/>
      <w:contextualSpacing/>
      <w:jc w:val="both"/>
    </w:pPr>
    <w:rPr>
      <w:rFonts w:ascii="Times New Roman" w:hAnsi="Times New Roman"/>
      <w:sz w:val="20"/>
      <w:szCs w:val="20"/>
    </w:rPr>
  </w:style>
  <w:style w:type="character" w:customStyle="1" w:styleId="af8">
    <w:name w:val="Тема примечания Знак"/>
    <w:basedOn w:val="af6"/>
    <w:link w:val="af9"/>
    <w:uiPriority w:val="99"/>
    <w:semiHidden/>
    <w:rsid w:val="00225E63"/>
    <w:rPr>
      <w:rFonts w:ascii="Times New Roman" w:hAnsi="Times New Roman"/>
      <w:b/>
      <w:bCs/>
      <w:sz w:val="20"/>
      <w:szCs w:val="20"/>
    </w:rPr>
  </w:style>
  <w:style w:type="paragraph" w:styleId="af9">
    <w:name w:val="annotation subject"/>
    <w:basedOn w:val="af7"/>
    <w:next w:val="af7"/>
    <w:link w:val="af8"/>
    <w:uiPriority w:val="99"/>
    <w:semiHidden/>
    <w:unhideWhenUsed/>
    <w:rsid w:val="00225E63"/>
    <w:rPr>
      <w:b/>
      <w:bCs/>
    </w:rPr>
  </w:style>
  <w:style w:type="character" w:styleId="afa">
    <w:name w:val="Strong"/>
    <w:basedOn w:val="a1"/>
    <w:uiPriority w:val="22"/>
    <w:qFormat/>
    <w:rsid w:val="00225E63"/>
    <w:rPr>
      <w:b/>
      <w:bCs/>
    </w:rPr>
  </w:style>
  <w:style w:type="paragraph" w:styleId="afb">
    <w:name w:val="Body Text"/>
    <w:aliases w:val="Plain Text"/>
    <w:basedOn w:val="a0"/>
    <w:link w:val="afc"/>
    <w:unhideWhenUsed/>
    <w:rsid w:val="00225E63"/>
    <w:pPr>
      <w:spacing w:before="240" w:after="120" w:line="360" w:lineRule="atLeast"/>
      <w:ind w:firstLine="709"/>
      <w:jc w:val="both"/>
    </w:pPr>
    <w:rPr>
      <w:rFonts w:ascii="Times New Roman" w:eastAsia="Times New Roman" w:hAnsi="Times New Roman" w:cs="Times New Roman"/>
      <w:kern w:val="16"/>
      <w:sz w:val="28"/>
      <w:szCs w:val="20"/>
      <w:lang w:eastAsia="ru-RU"/>
    </w:rPr>
  </w:style>
  <w:style w:type="character" w:customStyle="1" w:styleId="afc">
    <w:name w:val="Основной текст Знак"/>
    <w:aliases w:val="Plain Text Знак"/>
    <w:basedOn w:val="a1"/>
    <w:link w:val="afb"/>
    <w:rsid w:val="00225E63"/>
    <w:rPr>
      <w:rFonts w:ascii="Times New Roman" w:eastAsia="Times New Roman" w:hAnsi="Times New Roman" w:cs="Times New Roman"/>
      <w:kern w:val="16"/>
      <w:sz w:val="28"/>
      <w:szCs w:val="20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E2248D"/>
    <w:pPr>
      <w:tabs>
        <w:tab w:val="left" w:pos="709"/>
        <w:tab w:val="right" w:leader="dot" w:pos="9345"/>
      </w:tabs>
      <w:spacing w:after="0" w:line="276" w:lineRule="auto"/>
      <w:ind w:left="142" w:firstLine="426"/>
      <w:contextualSpacing/>
    </w:pPr>
    <w:rPr>
      <w:rFonts w:cstheme="minorHAnsi"/>
      <w:i/>
      <w:iCs/>
      <w:sz w:val="20"/>
      <w:szCs w:val="20"/>
    </w:rPr>
  </w:style>
  <w:style w:type="paragraph" w:customStyle="1" w:styleId="afd">
    <w:name w:val="Таб"/>
    <w:basedOn w:val="a0"/>
    <w:rsid w:val="00225E6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Таб1"/>
    <w:basedOn w:val="a0"/>
    <w:rsid w:val="00225E63"/>
    <w:pPr>
      <w:widowControl w:val="0"/>
      <w:spacing w:after="0" w:line="240" w:lineRule="auto"/>
      <w:jc w:val="center"/>
    </w:pPr>
    <w:rPr>
      <w:rFonts w:ascii="Times New Roman" w:eastAsia="Times New Roman" w:hAnsi="Times New Roman" w:cs="Arial"/>
      <w:sz w:val="20"/>
      <w:szCs w:val="20"/>
      <w:lang w:eastAsia="ru-RU"/>
    </w:rPr>
  </w:style>
  <w:style w:type="paragraph" w:customStyle="1" w:styleId="a">
    <w:name w:val="Для содержания"/>
    <w:basedOn w:val="10"/>
    <w:qFormat/>
    <w:rsid w:val="00225E63"/>
    <w:pPr>
      <w:keepNext w:val="0"/>
      <w:keepLines w:val="0"/>
      <w:numPr>
        <w:numId w:val="11"/>
      </w:numPr>
      <w:spacing w:before="120" w:after="160" w:line="276" w:lineRule="auto"/>
      <w:jc w:val="both"/>
    </w:pPr>
    <w:rPr>
      <w:rFonts w:ascii="Times New Roman" w:eastAsiaTheme="minorHAnsi" w:hAnsi="Times New Roman" w:cstheme="minorBidi"/>
      <w:b/>
      <w:color w:val="auto"/>
      <w:sz w:val="28"/>
      <w:szCs w:val="22"/>
    </w:rPr>
  </w:style>
  <w:style w:type="paragraph" w:customStyle="1" w:styleId="1">
    <w:name w:val="Для содержания1"/>
    <w:basedOn w:val="a"/>
    <w:qFormat/>
    <w:rsid w:val="00225E63"/>
    <w:pPr>
      <w:numPr>
        <w:numId w:val="28"/>
      </w:numPr>
      <w:ind w:left="1276" w:hanging="567"/>
    </w:pPr>
  </w:style>
  <w:style w:type="paragraph" w:customStyle="1" w:styleId="2">
    <w:name w:val="Для содержания2"/>
    <w:basedOn w:val="1"/>
    <w:qFormat/>
    <w:rsid w:val="00225E63"/>
    <w:pPr>
      <w:numPr>
        <w:numId w:val="29"/>
      </w:numPr>
      <w:ind w:left="1639" w:hanging="567"/>
    </w:pPr>
  </w:style>
  <w:style w:type="paragraph" w:customStyle="1" w:styleId="3">
    <w:name w:val="Для содержания3"/>
    <w:basedOn w:val="2"/>
    <w:qFormat/>
    <w:rsid w:val="00225E63"/>
    <w:pPr>
      <w:numPr>
        <w:numId w:val="30"/>
      </w:numPr>
      <w:ind w:left="1639" w:hanging="567"/>
    </w:pPr>
  </w:style>
  <w:style w:type="paragraph" w:styleId="4">
    <w:name w:val="toc 4"/>
    <w:basedOn w:val="a0"/>
    <w:next w:val="a0"/>
    <w:autoRedefine/>
    <w:uiPriority w:val="39"/>
    <w:unhideWhenUsed/>
    <w:rsid w:val="00225E63"/>
    <w:pPr>
      <w:spacing w:after="0" w:line="276" w:lineRule="auto"/>
      <w:ind w:left="840" w:firstLine="709"/>
      <w:contextualSpacing/>
    </w:pPr>
    <w:rPr>
      <w:rFonts w:cs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225E63"/>
    <w:pPr>
      <w:spacing w:after="0" w:line="276" w:lineRule="auto"/>
      <w:ind w:left="1120" w:firstLine="709"/>
      <w:contextualSpacing/>
    </w:pPr>
    <w:rPr>
      <w:rFonts w:cstheme="minorHAnsi"/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225E63"/>
    <w:pPr>
      <w:spacing w:after="0" w:line="276" w:lineRule="auto"/>
      <w:ind w:left="1400" w:firstLine="709"/>
      <w:contextualSpacing/>
    </w:pPr>
    <w:rPr>
      <w:rFonts w:cs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225E63"/>
    <w:pPr>
      <w:spacing w:after="0" w:line="276" w:lineRule="auto"/>
      <w:ind w:left="1680" w:firstLine="709"/>
      <w:contextualSpacing/>
    </w:pPr>
    <w:rPr>
      <w:rFonts w:cs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225E63"/>
    <w:pPr>
      <w:spacing w:after="0" w:line="276" w:lineRule="auto"/>
      <w:ind w:left="1960" w:firstLine="709"/>
      <w:contextualSpacing/>
    </w:pPr>
    <w:rPr>
      <w:rFonts w:cs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225E63"/>
    <w:pPr>
      <w:spacing w:after="0" w:line="276" w:lineRule="auto"/>
      <w:ind w:left="2240" w:firstLine="709"/>
      <w:contextualSpacing/>
    </w:pPr>
    <w:rPr>
      <w:rFonts w:cstheme="minorHAnsi"/>
      <w:sz w:val="18"/>
      <w:szCs w:val="18"/>
    </w:rPr>
  </w:style>
  <w:style w:type="table" w:customStyle="1" w:styleId="70">
    <w:name w:val="Сетка таблицы7"/>
    <w:basedOn w:val="a2"/>
    <w:uiPriority w:val="59"/>
    <w:rsid w:val="0009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">
    <w:name w:val="Figure Caption"/>
    <w:next w:val="a0"/>
    <w:rsid w:val="00FC4E13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15">
    <w:name w:val="Мой Стиль1"/>
    <w:basedOn w:val="a0"/>
    <w:qFormat/>
    <w:rsid w:val="00FC4E13"/>
    <w:pPr>
      <w:pageBreakBefore/>
      <w:spacing w:after="240" w:line="48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e">
    <w:name w:val="Unresolved Mention"/>
    <w:basedOn w:val="a1"/>
    <w:uiPriority w:val="99"/>
    <w:semiHidden/>
    <w:unhideWhenUsed/>
    <w:rsid w:val="00C96904"/>
    <w:rPr>
      <w:color w:val="605E5C"/>
      <w:shd w:val="clear" w:color="auto" w:fill="E1DFDD"/>
    </w:rPr>
  </w:style>
  <w:style w:type="character" w:customStyle="1" w:styleId="aff">
    <w:name w:val="переменная (скаляр)"/>
    <w:aliases w:val="скаляр"/>
    <w:basedOn w:val="a1"/>
    <w:rsid w:val="00A67B89"/>
    <w:rPr>
      <w:i/>
      <w:iCs w:val="0"/>
    </w:rPr>
  </w:style>
  <w:style w:type="paragraph" w:styleId="aff0">
    <w:name w:val="Plain Text"/>
    <w:basedOn w:val="a0"/>
    <w:link w:val="aff1"/>
    <w:unhideWhenUsed/>
    <w:rsid w:val="007311D0"/>
    <w:pPr>
      <w:overflowPunct w:val="0"/>
      <w:autoSpaceDE w:val="0"/>
      <w:autoSpaceDN w:val="0"/>
      <w:adjustRightInd w:val="0"/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kern w:val="16"/>
      <w:sz w:val="28"/>
      <w:szCs w:val="20"/>
      <w:lang w:eastAsia="ru-RU"/>
    </w:rPr>
  </w:style>
  <w:style w:type="character" w:customStyle="1" w:styleId="aff1">
    <w:name w:val="Текст Знак"/>
    <w:basedOn w:val="a1"/>
    <w:link w:val="aff0"/>
    <w:rsid w:val="007311D0"/>
    <w:rPr>
      <w:rFonts w:ascii="Times New Roman" w:eastAsia="Times New Roman" w:hAnsi="Times New Roman" w:cs="Times New Roman"/>
      <w:kern w:val="16"/>
      <w:sz w:val="28"/>
      <w:szCs w:val="20"/>
      <w:lang w:eastAsia="ru-RU"/>
    </w:rPr>
  </w:style>
  <w:style w:type="paragraph" w:styleId="23">
    <w:name w:val="Body Text 2"/>
    <w:basedOn w:val="a0"/>
    <w:link w:val="24"/>
    <w:uiPriority w:val="99"/>
    <w:unhideWhenUsed/>
    <w:rsid w:val="007251F0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25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aster%20degree\3%20semester\1.%20Study\1.%20Engineering%20calculations\&#1054;&#1090;&#1095;&#1077;&#1090;&#1085;&#1086;&#1089;&#1090;&#1100;\&#1046;&#1091;&#1088;&#1085;&#1072;&#1083;%20&#1080;&#1089;&#1089;&#1083;&#1077;&#1076;&#1086;&#1074;&#1072;&#1085;&#1080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aster%20degree\3%20semester\1.%20Study\1.%20Engineering%20calculations\&#1054;&#1090;&#1095;&#1077;&#1090;&#1085;&#1086;&#1089;&#1090;&#1100;\&#1046;&#1091;&#1088;&#1085;&#1072;&#1083;%20&#1080;&#1089;&#1089;&#1083;&#1077;&#1076;&#1086;&#1074;&#1072;&#1085;&#1080;&#110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Ansys CFX (automatic grid)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Анализ!$C$3:$C$17</c:f>
              <c:numCache>
                <c:formatCode>0.00</c:formatCode>
                <c:ptCount val="15"/>
                <c:pt idx="0">
                  <c:v>0</c:v>
                </c:pt>
                <c:pt idx="1">
                  <c:v>5291.4166666666715</c:v>
                </c:pt>
                <c:pt idx="2">
                  <c:v>10582.833333333343</c:v>
                </c:pt>
                <c:pt idx="3">
                  <c:v>15874.250000000015</c:v>
                </c:pt>
                <c:pt idx="4">
                  <c:v>21165.666666666686</c:v>
                </c:pt>
                <c:pt idx="5">
                  <c:v>26457.083333333358</c:v>
                </c:pt>
                <c:pt idx="6">
                  <c:v>31748.500000000029</c:v>
                </c:pt>
                <c:pt idx="7">
                  <c:v>37039.916666666693</c:v>
                </c:pt>
                <c:pt idx="8">
                  <c:v>42331.333333333358</c:v>
                </c:pt>
                <c:pt idx="9">
                  <c:v>47622.75</c:v>
                </c:pt>
                <c:pt idx="10">
                  <c:v>52914.166666666664</c:v>
                </c:pt>
                <c:pt idx="11">
                  <c:v>58205.583333333328</c:v>
                </c:pt>
                <c:pt idx="12">
                  <c:v>63496.999999999993</c:v>
                </c:pt>
                <c:pt idx="13">
                  <c:v>68788.416666666657</c:v>
                </c:pt>
                <c:pt idx="14">
                  <c:v>74079.833333333328</c:v>
                </c:pt>
              </c:numCache>
            </c:numRef>
          </c:xVal>
          <c:yVal>
            <c:numRef>
              <c:f>Анализ!$U$3:$U$17</c:f>
              <c:numCache>
                <c:formatCode>0.00E+00</c:formatCode>
                <c:ptCount val="15"/>
                <c:pt idx="0">
                  <c:v>1.0094448979591837E-7</c:v>
                </c:pt>
                <c:pt idx="1">
                  <c:v>7.4738367346938772E-5</c:v>
                </c:pt>
                <c:pt idx="2">
                  <c:v>1.0116653061224488E-4</c:v>
                </c:pt>
                <c:pt idx="3">
                  <c:v>1.180073469387755E-4</c:v>
                </c:pt>
                <c:pt idx="4">
                  <c:v>1.2911755102040814E-4</c:v>
                </c:pt>
                <c:pt idx="5">
                  <c:v>1.3594775510204082E-4</c:v>
                </c:pt>
                <c:pt idx="6">
                  <c:v>1.3983020408163264E-4</c:v>
                </c:pt>
                <c:pt idx="7">
                  <c:v>1.4192571428571428E-4</c:v>
                </c:pt>
                <c:pt idx="8">
                  <c:v>1.4294367346938774E-4</c:v>
                </c:pt>
                <c:pt idx="9">
                  <c:v>1.4353632653061224E-4</c:v>
                </c:pt>
                <c:pt idx="10">
                  <c:v>1.4365387755102039E-4</c:v>
                </c:pt>
                <c:pt idx="11">
                  <c:v>1.4367836734693876E-4</c:v>
                </c:pt>
                <c:pt idx="12">
                  <c:v>1.4367102040816325E-4</c:v>
                </c:pt>
                <c:pt idx="13">
                  <c:v>1.4365551020408161E-4</c:v>
                </c:pt>
                <c:pt idx="14">
                  <c:v>1.4364489795918366E-4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9F3-4E81-809A-8CE989602D6E}"/>
            </c:ext>
          </c:extLst>
        </c:ser>
        <c:ser>
          <c:idx val="1"/>
          <c:order val="1"/>
          <c:tx>
            <c:v>Ansys CFX (customizable grid)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Анализ!$C$3:$C$17</c:f>
              <c:numCache>
                <c:formatCode>0.00</c:formatCode>
                <c:ptCount val="15"/>
                <c:pt idx="0">
                  <c:v>0</c:v>
                </c:pt>
                <c:pt idx="1">
                  <c:v>5291.4166666666715</c:v>
                </c:pt>
                <c:pt idx="2">
                  <c:v>10582.833333333343</c:v>
                </c:pt>
                <c:pt idx="3">
                  <c:v>15874.250000000015</c:v>
                </c:pt>
                <c:pt idx="4">
                  <c:v>21165.666666666686</c:v>
                </c:pt>
                <c:pt idx="5">
                  <c:v>26457.083333333358</c:v>
                </c:pt>
                <c:pt idx="6">
                  <c:v>31748.500000000029</c:v>
                </c:pt>
                <c:pt idx="7">
                  <c:v>37039.916666666693</c:v>
                </c:pt>
                <c:pt idx="8">
                  <c:v>42331.333333333358</c:v>
                </c:pt>
                <c:pt idx="9">
                  <c:v>47622.75</c:v>
                </c:pt>
                <c:pt idx="10">
                  <c:v>52914.166666666664</c:v>
                </c:pt>
                <c:pt idx="11">
                  <c:v>58205.583333333328</c:v>
                </c:pt>
                <c:pt idx="12">
                  <c:v>63496.999999999993</c:v>
                </c:pt>
                <c:pt idx="13">
                  <c:v>68788.416666666657</c:v>
                </c:pt>
                <c:pt idx="14">
                  <c:v>74079.833333333328</c:v>
                </c:pt>
              </c:numCache>
            </c:numRef>
          </c:xVal>
          <c:yVal>
            <c:numRef>
              <c:f>Анализ!$V$3:$V$17</c:f>
              <c:numCache>
                <c:formatCode>0.00E+00</c:formatCode>
                <c:ptCount val="15"/>
                <c:pt idx="0">
                  <c:v>3.6630612244897958E-8</c:v>
                </c:pt>
                <c:pt idx="1">
                  <c:v>7.7560163265306124E-5</c:v>
                </c:pt>
                <c:pt idx="2">
                  <c:v>1.0456489795918366E-4</c:v>
                </c:pt>
                <c:pt idx="3">
                  <c:v>1.2168244897959183E-4</c:v>
                </c:pt>
                <c:pt idx="4">
                  <c:v>1.3254857142857142E-4</c:v>
                </c:pt>
                <c:pt idx="5">
                  <c:v>1.3850204081632651E-4</c:v>
                </c:pt>
                <c:pt idx="6">
                  <c:v>1.4152163265306121E-4</c:v>
                </c:pt>
                <c:pt idx="7">
                  <c:v>1.4311102040816324E-4</c:v>
                </c:pt>
                <c:pt idx="8">
                  <c:v>1.4381632653061223E-4</c:v>
                </c:pt>
                <c:pt idx="9">
                  <c:v>1.4396979591836732E-4</c:v>
                </c:pt>
                <c:pt idx="10">
                  <c:v>1.4405551020408162E-4</c:v>
                </c:pt>
                <c:pt idx="11">
                  <c:v>1.4399755102040816E-4</c:v>
                </c:pt>
                <c:pt idx="12">
                  <c:v>1.4397795918367345E-4</c:v>
                </c:pt>
                <c:pt idx="13">
                  <c:v>1.4397061224489795E-4</c:v>
                </c:pt>
                <c:pt idx="14">
                  <c:v>1.4396489795918366E-4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9F3-4E81-809A-8CE989602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7436751"/>
        <c:axId val="637424271"/>
      </c:scatterChart>
      <c:valAx>
        <c:axId val="6374367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Δ</a:t>
                </a:r>
                <a:r>
                  <a:rPr lang="en-US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P, </a:t>
                </a:r>
                <a:r>
                  <a:rPr lang="ru-RU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Па</a:t>
                </a:r>
                <a:endParaRPr lang="ru-RU" sz="1400">
                  <a:solidFill>
                    <a:sysClr val="windowText" lastClr="000000"/>
                  </a:solidFill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.49510224947742076"/>
              <c:y val="0.928651848152780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alpha val="97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7424271"/>
        <c:crosses val="autoZero"/>
        <c:crossBetween val="midCat"/>
      </c:valAx>
      <c:valAx>
        <c:axId val="63742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>
                    <a:solidFill>
                      <a:sysClr val="windowText" lastClr="000000"/>
                    </a:solidFill>
                  </a:rPr>
                  <a:t>Qv, </a:t>
                </a:r>
                <a:r>
                  <a:rPr lang="ru-RU" sz="1400">
                    <a:solidFill>
                      <a:sysClr val="windowText" lastClr="000000"/>
                    </a:solidFill>
                  </a:rPr>
                  <a:t>м</a:t>
                </a:r>
                <a:r>
                  <a:rPr lang="en-US" sz="1400">
                    <a:solidFill>
                      <a:sysClr val="windowText" lastClr="000000"/>
                    </a:solidFill>
                  </a:rPr>
                  <a:t>^3</a:t>
                </a:r>
                <a:r>
                  <a:rPr lang="en-US" sz="14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‧</a:t>
                </a:r>
                <a:r>
                  <a:rPr lang="en-US" sz="1400">
                    <a:solidFill>
                      <a:sysClr val="windowText" lastClr="000000"/>
                    </a:solidFill>
                  </a:rPr>
                  <a:t>c^-1</a:t>
                </a:r>
                <a:endParaRPr lang="ru-RU" sz="14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6085450472565519E-2"/>
              <c:y val="0.318550212555663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E+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7436751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1987806137529957"/>
          <c:y val="0.68041018400752717"/>
          <c:w val="0.39567320875935286"/>
          <c:h val="0.1343234831961885"/>
        </c:manualLayout>
      </c:layout>
      <c:overlay val="1"/>
      <c:spPr>
        <a:solidFill>
          <a:schemeClr val="bg1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Ansys CFX (automatic grid)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Анализ!$C$3:$C$17</c:f>
              <c:numCache>
                <c:formatCode>0.00</c:formatCode>
                <c:ptCount val="15"/>
                <c:pt idx="0">
                  <c:v>0</c:v>
                </c:pt>
                <c:pt idx="1">
                  <c:v>5291.4166666666715</c:v>
                </c:pt>
                <c:pt idx="2">
                  <c:v>10582.833333333343</c:v>
                </c:pt>
                <c:pt idx="3">
                  <c:v>15874.250000000015</c:v>
                </c:pt>
                <c:pt idx="4">
                  <c:v>21165.666666666686</c:v>
                </c:pt>
                <c:pt idx="5">
                  <c:v>26457.083333333358</c:v>
                </c:pt>
                <c:pt idx="6">
                  <c:v>31748.500000000029</c:v>
                </c:pt>
                <c:pt idx="7">
                  <c:v>37039.916666666693</c:v>
                </c:pt>
                <c:pt idx="8">
                  <c:v>42331.333333333358</c:v>
                </c:pt>
                <c:pt idx="9">
                  <c:v>47622.75</c:v>
                </c:pt>
                <c:pt idx="10">
                  <c:v>52914.166666666664</c:v>
                </c:pt>
                <c:pt idx="11">
                  <c:v>58205.583333333328</c:v>
                </c:pt>
                <c:pt idx="12">
                  <c:v>63496.999999999993</c:v>
                </c:pt>
                <c:pt idx="13">
                  <c:v>68788.416666666657</c:v>
                </c:pt>
                <c:pt idx="14">
                  <c:v>74079.833333333328</c:v>
                </c:pt>
              </c:numCache>
            </c:numRef>
          </c:xVal>
          <c:yVal>
            <c:numRef>
              <c:f>Анализ!$D$3:$D$17</c:f>
              <c:numCache>
                <c:formatCode>0.00</c:formatCode>
                <c:ptCount val="15"/>
                <c:pt idx="0">
                  <c:v>0.12852651623127839</c:v>
                </c:pt>
                <c:pt idx="1">
                  <c:v>95.159844815065682</c:v>
                </c:pt>
                <c:pt idx="2">
                  <c:v>128.80922737917058</c:v>
                </c:pt>
                <c:pt idx="3">
                  <c:v>150.25162069173092</c:v>
                </c:pt>
                <c:pt idx="4">
                  <c:v>164.39757187854363</c:v>
                </c:pt>
                <c:pt idx="5">
                  <c:v>173.09405781388986</c:v>
                </c:pt>
                <c:pt idx="6">
                  <c:v>178.03734538512285</c:v>
                </c:pt>
                <c:pt idx="7">
                  <c:v>180.70543184335565</c:v>
                </c:pt>
                <c:pt idx="8">
                  <c:v>182.00153773093501</c:v>
                </c:pt>
                <c:pt idx="9">
                  <c:v>182.7561270447944</c:v>
                </c:pt>
                <c:pt idx="10">
                  <c:v>182.90579765250203</c:v>
                </c:pt>
                <c:pt idx="11">
                  <c:v>182.93697902910779</c:v>
                </c:pt>
                <c:pt idx="12">
                  <c:v>182.92762461612605</c:v>
                </c:pt>
                <c:pt idx="13">
                  <c:v>182.90787641094241</c:v>
                </c:pt>
                <c:pt idx="14">
                  <c:v>182.89436448107992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F40-4D6A-9B3E-F469A9E8D9F3}"/>
            </c:ext>
          </c:extLst>
        </c:ser>
        <c:ser>
          <c:idx val="1"/>
          <c:order val="1"/>
          <c:tx>
            <c:v>Ansys CFX (customizable grid)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Анализ!$C$3:$C$17</c:f>
              <c:numCache>
                <c:formatCode>0.00</c:formatCode>
                <c:ptCount val="15"/>
                <c:pt idx="0">
                  <c:v>0</c:v>
                </c:pt>
                <c:pt idx="1">
                  <c:v>5291.4166666666715</c:v>
                </c:pt>
                <c:pt idx="2">
                  <c:v>10582.833333333343</c:v>
                </c:pt>
                <c:pt idx="3">
                  <c:v>15874.250000000015</c:v>
                </c:pt>
                <c:pt idx="4">
                  <c:v>21165.666666666686</c:v>
                </c:pt>
                <c:pt idx="5">
                  <c:v>26457.083333333358</c:v>
                </c:pt>
                <c:pt idx="6">
                  <c:v>31748.500000000029</c:v>
                </c:pt>
                <c:pt idx="7">
                  <c:v>37039.916666666693</c:v>
                </c:pt>
                <c:pt idx="8">
                  <c:v>42331.333333333358</c:v>
                </c:pt>
                <c:pt idx="9">
                  <c:v>47622.75</c:v>
                </c:pt>
                <c:pt idx="10">
                  <c:v>52914.166666666664</c:v>
                </c:pt>
                <c:pt idx="11">
                  <c:v>58205.583333333328</c:v>
                </c:pt>
                <c:pt idx="12">
                  <c:v>63496.999999999993</c:v>
                </c:pt>
                <c:pt idx="13">
                  <c:v>68788.416666666657</c:v>
                </c:pt>
                <c:pt idx="14">
                  <c:v>74079.833333333328</c:v>
                </c:pt>
              </c:numCache>
            </c:numRef>
          </c:xVal>
          <c:yVal>
            <c:numRef>
              <c:f>Анализ!$E$3:$E$17</c:f>
              <c:numCache>
                <c:formatCode>0.00</c:formatCode>
                <c:ptCount val="15"/>
                <c:pt idx="0">
                  <c:v>4.6639544058064156E-2</c:v>
                </c:pt>
                <c:pt idx="1">
                  <c:v>98.752666965503266</c:v>
                </c:pt>
                <c:pt idx="2">
                  <c:v>133.13616307282976</c:v>
                </c:pt>
                <c:pt idx="3">
                  <c:v>154.93090594103518</c:v>
                </c:pt>
                <c:pt idx="4">
                  <c:v>168.76608274101048</c:v>
                </c:pt>
                <c:pt idx="5">
                  <c:v>176.34627539387051</c:v>
                </c:pt>
                <c:pt idx="6">
                  <c:v>180.1909391293606</c:v>
                </c:pt>
                <c:pt idx="7">
                  <c:v>182.21461047107437</c:v>
                </c:pt>
                <c:pt idx="8">
                  <c:v>183.11263411732023</c:v>
                </c:pt>
                <c:pt idx="9">
                  <c:v>183.30803741071631</c:v>
                </c:pt>
                <c:pt idx="10">
                  <c:v>183.41717222883648</c:v>
                </c:pt>
                <c:pt idx="11">
                  <c:v>183.34337630420288</c:v>
                </c:pt>
                <c:pt idx="12">
                  <c:v>183.31843120291825</c:v>
                </c:pt>
                <c:pt idx="13">
                  <c:v>183.30907678993651</c:v>
                </c:pt>
                <c:pt idx="14">
                  <c:v>183.30180113539518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F40-4D6A-9B3E-F469A9E8D9F3}"/>
            </c:ext>
          </c:extLst>
        </c:ser>
        <c:ser>
          <c:idx val="2"/>
          <c:order val="2"/>
          <c:tx>
            <c:v>Experimental data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xVal>
            <c:numRef>
              <c:f>Анализ!$C$22:$C$37</c:f>
              <c:numCache>
                <c:formatCode>0.00</c:formatCode>
                <c:ptCount val="16"/>
                <c:pt idx="0">
                  <c:v>0</c:v>
                </c:pt>
                <c:pt idx="1">
                  <c:v>4999.585</c:v>
                </c:pt>
                <c:pt idx="2">
                  <c:v>9999.17</c:v>
                </c:pt>
                <c:pt idx="3">
                  <c:v>14998.76</c:v>
                </c:pt>
                <c:pt idx="4">
                  <c:v>19998.34</c:v>
                </c:pt>
                <c:pt idx="5">
                  <c:v>24997.93</c:v>
                </c:pt>
                <c:pt idx="6">
                  <c:v>29997.51</c:v>
                </c:pt>
                <c:pt idx="7">
                  <c:v>34997.1</c:v>
                </c:pt>
                <c:pt idx="8">
                  <c:v>39996.68</c:v>
                </c:pt>
                <c:pt idx="9">
                  <c:v>44996.27</c:v>
                </c:pt>
                <c:pt idx="10">
                  <c:v>49995.85</c:v>
                </c:pt>
                <c:pt idx="11">
                  <c:v>54995.44</c:v>
                </c:pt>
                <c:pt idx="12">
                  <c:v>59995.02</c:v>
                </c:pt>
                <c:pt idx="13">
                  <c:v>64994.61</c:v>
                </c:pt>
                <c:pt idx="14">
                  <c:v>69994.19</c:v>
                </c:pt>
                <c:pt idx="15">
                  <c:v>74993.78</c:v>
                </c:pt>
              </c:numCache>
            </c:numRef>
          </c:xVal>
          <c:yVal>
            <c:numRef>
              <c:f>Анализ!$D$22:$D$37</c:f>
              <c:numCache>
                <c:formatCode>0.00</c:formatCode>
                <c:ptCount val="16"/>
                <c:pt idx="0">
                  <c:v>0</c:v>
                </c:pt>
                <c:pt idx="1">
                  <c:v>102.0567040568974</c:v>
                </c:pt>
                <c:pt idx="2">
                  <c:v>180.10468775637287</c:v>
                </c:pt>
                <c:pt idx="3">
                  <c:v>225.26231410107991</c:v>
                </c:pt>
                <c:pt idx="4">
                  <c:v>260.51126724727322</c:v>
                </c:pt>
                <c:pt idx="5">
                  <c:v>284.71435329216206</c:v>
                </c:pt>
                <c:pt idx="6">
                  <c:v>302.61908620867479</c:v>
                </c:pt>
                <c:pt idx="7">
                  <c:v>318.61120564467291</c:v>
                </c:pt>
                <c:pt idx="8">
                  <c:v>328.51987884318652</c:v>
                </c:pt>
                <c:pt idx="9">
                  <c:v>333.36676199699747</c:v>
                </c:pt>
                <c:pt idx="10">
                  <c:v>340.12625863132308</c:v>
                </c:pt>
                <c:pt idx="11">
                  <c:v>340.12625863132308</c:v>
                </c:pt>
                <c:pt idx="12">
                  <c:v>340.12625863132308</c:v>
                </c:pt>
                <c:pt idx="13">
                  <c:v>340.12625863132308</c:v>
                </c:pt>
                <c:pt idx="14">
                  <c:v>340.12625863132308</c:v>
                </c:pt>
                <c:pt idx="15">
                  <c:v>340.12625863132308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F40-4D6A-9B3E-F469A9E8D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7436751"/>
        <c:axId val="637424271"/>
      </c:scatterChart>
      <c:valAx>
        <c:axId val="6374367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Δ</a:t>
                </a:r>
                <a:r>
                  <a:rPr lang="en-US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P, </a:t>
                </a:r>
                <a:r>
                  <a:rPr lang="ru-RU" sz="1400">
                    <a:solidFill>
                      <a:sysClr val="windowText" lastClr="000000"/>
                    </a:solidFill>
                    <a:latin typeface="+mn-lt"/>
                    <a:cs typeface="Times New Roman" panose="02020603050405020304" pitchFamily="18" charset="0"/>
                  </a:rPr>
                  <a:t>Па</a:t>
                </a:r>
                <a:endParaRPr lang="ru-RU" sz="1400">
                  <a:solidFill>
                    <a:sysClr val="windowText" lastClr="000000"/>
                  </a:solidFill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.49510224947742076"/>
              <c:y val="0.928651848152780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alpha val="97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7424271"/>
        <c:crosses val="autoZero"/>
        <c:crossBetween val="midCat"/>
      </c:valAx>
      <c:valAx>
        <c:axId val="637424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>
                    <a:solidFill>
                      <a:sysClr val="windowText" lastClr="000000"/>
                    </a:solidFill>
                  </a:rPr>
                  <a:t>Q'v, </a:t>
                </a:r>
                <a:r>
                  <a:rPr lang="ru-RU" sz="1400">
                    <a:solidFill>
                      <a:sysClr val="windowText" lastClr="000000"/>
                    </a:solidFill>
                  </a:rPr>
                  <a:t>отн.</a:t>
                </a:r>
                <a:r>
                  <a:rPr lang="ru-RU" sz="1400" baseline="0">
                    <a:solidFill>
                      <a:sysClr val="windowText" lastClr="000000"/>
                    </a:solidFill>
                  </a:rPr>
                  <a:t> ед.</a:t>
                </a:r>
                <a:endParaRPr lang="ru-RU" sz="14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6085450472565519E-2"/>
              <c:y val="0.318550212555663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7436751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53492881571621731"/>
          <c:y val="0.64670299018559385"/>
          <c:w val="0.38062243021332648"/>
          <c:h val="0.17363141844737903"/>
        </c:manualLayout>
      </c:layout>
      <c:overlay val="1"/>
      <c:spPr>
        <a:solidFill>
          <a:schemeClr val="bg1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B1F48-3AFD-46FE-BC3A-5121CBB8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2735</TotalTime>
  <Pages>28</Pages>
  <Words>4147</Words>
  <Characters>23642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Dmitry Rotmann</cp:lastModifiedBy>
  <cp:revision>698</cp:revision>
  <cp:lastPrinted>2021-06-28T08:03:00Z</cp:lastPrinted>
  <dcterms:created xsi:type="dcterms:W3CDTF">2021-01-11T16:47:00Z</dcterms:created>
  <dcterms:modified xsi:type="dcterms:W3CDTF">2021-12-09T17:38:00Z</dcterms:modified>
</cp:coreProperties>
</file>